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hd w:val="clear" w:color="auto" w:fill="ffffff"/>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Аннотация на рабочую программу</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Настоящая рабочая программа по химии для 8 класса составлена на основе авторской программы Н.Н. Гара.  (Химия. Рабочие программы предметная линия учебников Г.Е.Рудзитис, Ф.Г.Фельдман 8-9 классы. Пособие для учителей общеобразовательных учреждений – М.: Просвещение)</w:t>
      </w:r>
    </w:p>
    <w:p>
      <w:pPr>
        <w:pStyle w:val="style0"/>
        <w:shd w:val="clear" w:color="auto" w:fill="ffffff"/>
        <w:spacing w:after="0" w:lineRule="auto" w:line="240"/>
        <w:ind w:firstLine="70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Рабочая программа реализуется через </w:t>
      </w:r>
      <w:r>
        <w:rPr>
          <w:rFonts w:ascii="Times New Roman" w:cs="Times New Roman" w:eastAsia="Times New Roman" w:hAnsi="Times New Roman"/>
          <w:b/>
          <w:bCs/>
          <w:color w:val="000000"/>
          <w:sz w:val="24"/>
          <w:szCs w:val="24"/>
        </w:rPr>
        <w:t>УМК:</w:t>
      </w:r>
      <w:r>
        <w:rPr>
          <w:rFonts w:ascii="Times New Roman" w:cs="Times New Roman" w:eastAsia="Times New Roman" w:hAnsi="Times New Roman"/>
          <w:color w:val="000000"/>
          <w:sz w:val="24"/>
          <w:szCs w:val="24"/>
        </w:rPr>
        <w:t>  Химия: Рудзитис Г.Е. Химия. 8 класс : учеб.для общеобразоват. организаций / Г.Е.Рудзитис, Ф.Г.Фельдман. – 6-е изд. – М. : Просвещение, 2020.</w:t>
      </w:r>
    </w:p>
    <w:p>
      <w:pPr>
        <w:pStyle w:val="style0"/>
        <w:shd w:val="clear" w:color="auto" w:fill="ffffff"/>
        <w:spacing w:after="0" w:lineRule="auto" w:line="240"/>
        <w:ind w:firstLine="141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Согласно учебному плану учреждения на реализацию программы по химии отводится  2 часа в неделю, 68 часов в год.</w:t>
      </w:r>
    </w:p>
    <w:p>
      <w:pPr>
        <w:pStyle w:val="style0"/>
        <w:shd w:val="clear" w:color="auto" w:fill="ffffff"/>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Раздел 1.Планируемые результаты освоения учебного предмета</w:t>
      </w:r>
    </w:p>
    <w:p>
      <w:pPr>
        <w:pStyle w:val="style0"/>
        <w:shd w:val="clear" w:color="auto" w:fill="ffffff"/>
        <w:spacing w:after="0" w:lineRule="auto" w:line="240"/>
        <w:ind w:firstLine="56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 ходе преподавания химии, рабочая программа предусматривает формирование у учащихся умений и навыков, универсальных способов деятельности и ключевых компетенций.</w:t>
      </w:r>
    </w:p>
    <w:p>
      <w:pPr>
        <w:pStyle w:val="style0"/>
        <w:shd w:val="clear" w:color="auto" w:fill="ffffff"/>
        <w:spacing w:after="0" w:lineRule="auto" w:line="240"/>
        <w:ind w:firstLine="56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 этом направлении приоритетами для учебного предмета «Химия» на ступени основного общего образования являются: использование для познания окружающего мира различных методов (наблюдения, измерения, опыты, эксперимент); проведение практических и лабораторных работ, несложных экспериментов и описание их результатов; использование различных источников информации для решения познавательных задач; соблюдение норм и правил поведения в химических лабораториях, в окружающей среде, а также правил здорового образа жизни.</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u w:val="single"/>
        </w:rPr>
        <w:t>Предметные результаты</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Обучающийся научится:</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1.В познавательной сфере:</w:t>
      </w:r>
    </w:p>
    <w:p>
      <w:pPr>
        <w:pStyle w:val="style0"/>
        <w:numPr>
          <w:ilvl w:val="0"/>
          <w:numId w:val="1"/>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давать определения изученных понятий: вещество (химический элемент, атом, ион, молекула, кристаллическая решетка, вещество, простые и сложные вещества, химическая формула, относительная молекулярная масса, валентность, оксиды, кислоты, основания, соли, амфотерность, индикатор, периодический закон, периодическая система, изотопы, химическая связь, электроотрицательность,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pPr>
        <w:pStyle w:val="style0"/>
        <w:numPr>
          <w:ilvl w:val="0"/>
          <w:numId w:val="1"/>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описывать демонстрационные и самостоятельно проведённые эксперименты, используя для этого естественный (русский, родной) язык и язык химии;</w:t>
      </w:r>
    </w:p>
    <w:p>
      <w:pPr>
        <w:pStyle w:val="style0"/>
        <w:numPr>
          <w:ilvl w:val="0"/>
          <w:numId w:val="1"/>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описывать и различать изученные классы неорганических соединений, простые и сложные вещества, химические реакции;</w:t>
      </w:r>
    </w:p>
    <w:p>
      <w:pPr>
        <w:pStyle w:val="style0"/>
        <w:numPr>
          <w:ilvl w:val="0"/>
          <w:numId w:val="1"/>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классифицировать изученные объекты и явления;</w:t>
      </w:r>
    </w:p>
    <w:p>
      <w:pPr>
        <w:pStyle w:val="style0"/>
        <w:numPr>
          <w:ilvl w:val="0"/>
          <w:numId w:val="1"/>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наблюдать демонстрируемые и самостоятельно проводимые опыты, химические реакции, протекающие в природе и в быту;</w:t>
      </w:r>
    </w:p>
    <w:p>
      <w:pPr>
        <w:pStyle w:val="style0"/>
        <w:numPr>
          <w:ilvl w:val="0"/>
          <w:numId w:val="1"/>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pPr>
        <w:pStyle w:val="style0"/>
        <w:numPr>
          <w:ilvl w:val="0"/>
          <w:numId w:val="1"/>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структурировать изученный материал и химическую информацию, полученную из других источников;</w:t>
      </w:r>
    </w:p>
    <w:p>
      <w:pPr>
        <w:pStyle w:val="style0"/>
        <w:numPr>
          <w:ilvl w:val="0"/>
          <w:numId w:val="1"/>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моделировать строение атомов элементов первого – третьего периодов (в рамках изученных положений теории Э.Резерфорда), строение простейших молекул.</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2.В ценностно-ориентационной сфере:</w:t>
      </w:r>
    </w:p>
    <w:p>
      <w:pPr>
        <w:pStyle w:val="style0"/>
        <w:numPr>
          <w:ilvl w:val="0"/>
          <w:numId w:val="2"/>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3.В трудовой сфере:</w:t>
      </w:r>
    </w:p>
    <w:p>
      <w:pPr>
        <w:pStyle w:val="style0"/>
        <w:numPr>
          <w:ilvl w:val="0"/>
          <w:numId w:val="3"/>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проводить химический эксперимент</w:t>
      </w:r>
      <w:r>
        <w:rPr>
          <w:rFonts w:ascii="Times New Roman" w:cs="Times New Roman" w:eastAsia="Times New Roman" w:hAnsi="Times New Roman"/>
          <w:b/>
          <w:bCs/>
          <w:color w:val="000000"/>
          <w:sz w:val="24"/>
          <w:szCs w:val="24"/>
        </w:rPr>
        <w:t>.</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4.В сфере безопасности жизнедеятельности:</w:t>
      </w:r>
    </w:p>
    <w:p>
      <w:pPr>
        <w:pStyle w:val="style0"/>
        <w:numPr>
          <w:ilvl w:val="0"/>
          <w:numId w:val="4"/>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оказывать первую помощь при отравлениях, ожогах и других травмах, связанных с веществами и лабораторным оборудованием.</w:t>
      </w:r>
    </w:p>
    <w:p>
      <w:pPr>
        <w:pStyle w:val="style0"/>
        <w:shd w:val="clear" w:color="auto" w:fill="ffffff"/>
        <w:spacing w:after="0" w:lineRule="auto" w:line="240"/>
        <w:ind w:left="72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Обучающийся получит возможность научиться:</w:t>
      </w:r>
    </w:p>
    <w:p>
      <w:pPr>
        <w:pStyle w:val="style0"/>
        <w:numPr>
          <w:ilvl w:val="0"/>
          <w:numId w:val="5"/>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классифицировать изученные объекты и явления;</w:t>
      </w:r>
    </w:p>
    <w:p>
      <w:pPr>
        <w:pStyle w:val="style0"/>
        <w:numPr>
          <w:ilvl w:val="0"/>
          <w:numId w:val="5"/>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описывать самостоятельно проведённые эксперименты;</w:t>
      </w:r>
    </w:p>
    <w:p>
      <w:pPr>
        <w:pStyle w:val="style0"/>
        <w:numPr>
          <w:ilvl w:val="0"/>
          <w:numId w:val="5"/>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прогнозировать свойства неизученных веществ по аналогии со свойствами изученных;</w:t>
      </w:r>
    </w:p>
    <w:p>
      <w:pPr>
        <w:pStyle w:val="style0"/>
        <w:numPr>
          <w:ilvl w:val="0"/>
          <w:numId w:val="5"/>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оценивать последствия для окружающей среды бытовой и производственной деятельности человека;</w:t>
      </w:r>
    </w:p>
    <w:p>
      <w:pPr>
        <w:pStyle w:val="style0"/>
        <w:shd w:val="clear" w:color="auto" w:fill="ffffff"/>
        <w:spacing w:after="0" w:lineRule="auto" w:line="240"/>
        <w:ind w:left="72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Метапредметными результатами </w:t>
      </w:r>
      <w:r>
        <w:rPr>
          <w:rFonts w:ascii="Times New Roman" w:cs="Times New Roman" w:eastAsia="Times New Roman" w:hAnsi="Times New Roman"/>
          <w:color w:val="000000"/>
          <w:sz w:val="24"/>
          <w:szCs w:val="24"/>
        </w:rPr>
        <w:t>по химии являются:</w:t>
      </w:r>
    </w:p>
    <w:p>
      <w:pPr>
        <w:pStyle w:val="style0"/>
        <w:shd w:val="clear" w:color="auto" w:fill="ffffff"/>
        <w:spacing w:after="0" w:lineRule="auto" w:line="240"/>
        <w:ind w:left="-5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u w:val="single"/>
        </w:rPr>
        <w:t>Познавательные УУД</w:t>
      </w:r>
    </w:p>
    <w:p>
      <w:pPr>
        <w:pStyle w:val="style0"/>
        <w:shd w:val="clear" w:color="auto" w:fill="ffffff"/>
        <w:spacing w:after="0" w:lineRule="auto" w:line="240"/>
        <w:ind w:left="-5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Обучающийся научится:</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понимать различия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гипотез, разработки теоретических моделей процессов или явлений;</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основам реализации проектно-исследовательской деятельности;</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проводить наблюдение и эксперимент под руководством учителя;</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осуществлять расширенный поиск информации с использованием ресурсов библиотек и Интернета;</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создавать и преобразовывать модели и схемы для решения задач;</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осуществлять выбор наиболее эффективных способов решения задач в зависимости от конкретных условий;</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устанавливать причинно-следственные связи;</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строить логическое рассуждение, включающее установление причинно-следственных связей;</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объяснять явления, процессы, связи и отношения, выявляемые в ходе исследования</w:t>
      </w:r>
    </w:p>
    <w:p>
      <w:pPr>
        <w:pStyle w:val="style0"/>
        <w:shd w:val="clear" w:color="auto" w:fill="ffffff"/>
        <w:spacing w:after="0" w:lineRule="auto" w:line="240"/>
        <w:ind w:left="-5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Обучающийся получит возможность научиться:</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ставить проблему, аргументировать её актуальность;</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самостоятельно проводить исследование на основе применения методов наблюдения и эксперимента;</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выдвигать гипотезы о связях и закономерностях событий, процессов, объектов;</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организовывать исследование с целью проверки гипотез;</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делать умозаключения (индуктивное и по аналогии) и выводы на основе аргументации.</w:t>
      </w:r>
    </w:p>
    <w:p>
      <w:pPr>
        <w:pStyle w:val="style0"/>
        <w:shd w:val="clear" w:color="auto" w:fill="ffffff"/>
        <w:spacing w:after="0" w:lineRule="auto" w:line="240"/>
        <w:ind w:left="-5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w:t>
      </w:r>
      <w:r>
        <w:rPr>
          <w:rFonts w:ascii="Times New Roman" w:cs="Times New Roman" w:eastAsia="Times New Roman" w:hAnsi="Times New Roman"/>
          <w:b/>
          <w:bCs/>
          <w:color w:val="000000"/>
          <w:sz w:val="24"/>
          <w:szCs w:val="24"/>
          <w:u w:val="single"/>
        </w:rPr>
        <w:t>Регулятивные УУД</w:t>
      </w:r>
    </w:p>
    <w:p>
      <w:pPr>
        <w:pStyle w:val="style0"/>
        <w:shd w:val="clear" w:color="auto" w:fill="ffffff"/>
        <w:spacing w:after="0" w:lineRule="auto" w:line="240"/>
        <w:ind w:left="-5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Обучающийся научится:</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овладевать навыками самостоятельного приобретения</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осваивать приемы действий в нестандартных ситуациях, овладевать эвристическими методами решения проблем;</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целеполаганию, включая постановку новых целей, преобразование практической задачи в познавательную;</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планировать пути достижения целей;</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устанавливать целевые приоритеты;</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самостоятельно контролировать своё время и управлять им;</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принимать решения в проблемной ситуации на основе переговоров;</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осуществлять констатирующий и предвосхищающий контроль по результату и по способу действия;</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основам прогнозирования как предвидения будущих событий и развития процесса.</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Коммуникативные УУД</w:t>
      </w:r>
    </w:p>
    <w:p>
      <w:pPr>
        <w:pStyle w:val="style0"/>
        <w:shd w:val="clear" w:color="auto" w:fill="ffffff"/>
        <w:spacing w:after="0" w:lineRule="auto" w:line="240"/>
        <w:ind w:left="-5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Обучающийся научится:</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выражать свои мысли и способности выслушивать собеседника, понимать его точку зрения, признавать право другого человека на иное мнение;</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работать в группе с выполнением</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различных социальных ролей, представлять и отстаивать свои взгляды и убеждения, вести дискуссию;</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организовывать и планировать учебное сотрудничество с учителем и сверстниками;</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учитывать разные мнения и стремиться к координации различных позиций в сотрудничестве;</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u w:val="single"/>
        </w:rPr>
        <w:t>Личностные результаты</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У обучающийся будут сформированы:</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навыки в проведении самоконтроля и самооценки результатов своей учебной деятельности;</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основы мотивации учебной деятельности и личностного смысла изучения химии, интерес, переходящий в потребность к расширению знаний, к применению поисковых и творческих подходов к выполнению заданий , предложенных в учебнике или учителем;</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положительное отношение к урокам химии, к учебе, к школе;</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понимание значения химических знаний в собственной жизни;</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понимание значения химии в жизни и деятельности человека;</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восприятие критериев оценки учебной деятельности и понимание оценок учителя успешности учебной деятельности;</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умение самостоятельно выполнять определенные учителем виды работ (деятельности), понимая личную ответственность за результат;</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знать и применять правила общения, осваивать навыки сотрудничества в учебной деятельности;</w:t>
      </w:r>
    </w:p>
    <w:p>
      <w:pPr>
        <w:pStyle w:val="style0"/>
        <w:numPr>
          <w:ilvl w:val="0"/>
          <w:numId w:val="6"/>
        </w:numPr>
        <w:shd w:val="clear" w:color="auto" w:fill="ffffff"/>
        <w:spacing w:before="30" w:after="3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начальные представления об основах гражданской идентичности (через систему определенных заданий и упражнений); · уважение и принятие семейных ценностей, понимания необходимости бережного отношения к природе, к своему здоровью и здоровью других людей.</w:t>
      </w: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Календарно-тематическое планирование</w:t>
      </w:r>
    </w:p>
    <w:tbl>
      <w:tblPr>
        <w:tblW w:w="15284" w:type="dxa"/>
        <w:shd w:val="clear" w:color="auto" w:fill="ffffff"/>
        <w:tblCellMar>
          <w:top w:w="15" w:type="dxa"/>
          <w:left w:w="15" w:type="dxa"/>
          <w:bottom w:w="15" w:type="dxa"/>
          <w:right w:w="15" w:type="dxa"/>
        </w:tblCellMar>
        <w:tblLook w:val="04A0" w:firstRow="1" w:lastRow="0" w:firstColumn="1" w:lastColumn="0" w:noHBand="0" w:noVBand="1"/>
      </w:tblPr>
      <w:tblGrid>
        <w:gridCol w:w="1142"/>
        <w:gridCol w:w="92"/>
        <w:gridCol w:w="7721"/>
        <w:gridCol w:w="2385"/>
        <w:gridCol w:w="1548"/>
        <w:gridCol w:w="2399"/>
      </w:tblGrid>
      <w:tr>
        <w:trPr>
          <w:trHeight w:val="852" w:hRule="atLeast"/>
        </w:trPr>
        <w:tc>
          <w:tcPr>
            <w:tcW w:w="1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pPr>
              <w:pStyle w:val="style0"/>
              <w:spacing w:after="0" w:lineRule="auto" w:line="24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урока, занятия</w:t>
            </w:r>
          </w:p>
        </w:tc>
        <w:tc>
          <w:tcPr>
            <w:tcW w:w="788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Наименование  разделов и тем</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pPr>
              <w:pStyle w:val="style0"/>
              <w:spacing w:after="0" w:lineRule="auto" w:line="240"/>
              <w:ind w:firstLine="98"/>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Дата проведения</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pPr>
              <w:pStyle w:val="style0"/>
              <w:spacing w:after="0" w:lineRule="auto" w:line="24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Примечание</w:t>
            </w:r>
          </w:p>
        </w:tc>
      </w:tr>
      <w:tr>
        <w:tblPrEx/>
        <w:trPr>
          <w:trHeight w:val="898" w:hRule="atLeast"/>
        </w:trPr>
        <w:tc>
          <w:tcPr>
            <w:tcW w:w="1016" w:type="dxa"/>
            <w:vMerge w:val="continue"/>
            <w:tcBorders>
              <w:top w:val="single" w:sz="8" w:space="0" w:color="000000"/>
              <w:left w:val="single" w:sz="8" w:space="0" w:color="000000"/>
              <w:bottom w:val="single" w:sz="8" w:space="0" w:color="000000"/>
              <w:right w:val="single" w:sz="8" w:space="0" w:color="000000"/>
            </w:tcBorders>
            <w:shd w:val="clear" w:color="auto" w:fill="ffffff"/>
            <w:tcMar/>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7889" w:type="dxa"/>
            <w:gridSpan w:val="2"/>
            <w:vMerge w:val="continue"/>
            <w:tcBorders>
              <w:top w:val="single" w:sz="8" w:space="0" w:color="000000"/>
              <w:left w:val="single" w:sz="8" w:space="0" w:color="000000"/>
              <w:bottom w:val="single" w:sz="8" w:space="0" w:color="000000"/>
              <w:right w:val="single" w:sz="8" w:space="0" w:color="000000"/>
            </w:tcBorders>
            <w:shd w:val="clear" w:color="auto" w:fill="ffffff"/>
            <w:tcMar/>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pPr>
              <w:pStyle w:val="style0"/>
              <w:spacing w:after="0" w:lineRule="auto" w:line="240"/>
              <w:ind w:firstLine="98"/>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План</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pPr>
              <w:pStyle w:val="style0"/>
              <w:spacing w:after="0" w:lineRule="auto" w:line="240"/>
              <w:ind w:firstLine="98"/>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Факт</w:t>
            </w:r>
          </w:p>
        </w:tc>
        <w:tc>
          <w:tcPr>
            <w:tcW w:w="2410" w:type="dxa"/>
            <w:vMerge w:val="continue"/>
            <w:tcBorders>
              <w:top w:val="single" w:sz="8" w:space="0" w:color="000000"/>
              <w:left w:val="single" w:sz="8" w:space="0" w:color="000000"/>
              <w:bottom w:val="single" w:sz="8" w:space="0" w:color="000000"/>
              <w:right w:val="single" w:sz="8" w:space="0" w:color="000000"/>
            </w:tcBorders>
            <w:shd w:val="clear" w:color="auto" w:fill="ffffff"/>
            <w:tcMar/>
            <w:vAlign w:val="center"/>
            <w:hideMark/>
          </w:tcPr>
          <w:p>
            <w:pPr>
              <w:pStyle w:val="style0"/>
              <w:spacing w:after="0" w:lineRule="auto" w:line="240"/>
              <w:rPr>
                <w:rFonts w:ascii="Times New Roman" w:cs="Times New Roman" w:eastAsia="Times New Roman" w:hAnsi="Times New Roman"/>
                <w:color w:val="000000"/>
                <w:sz w:val="24"/>
                <w:szCs w:val="24"/>
              </w:rPr>
            </w:pPr>
          </w:p>
        </w:tc>
      </w:tr>
      <w:tr>
        <w:tblPrEx/>
        <w:trPr/>
        <w:tc>
          <w:tcPr>
            <w:tcW w:w="152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Первоначальные химические понятия (23 часов)</w:t>
            </w: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7"/>
              </w:numPr>
              <w:spacing w:before="100" w:beforeAutospacing="true" w:after="100" w:afterAutospacing="true" w:lineRule="auto" w:line="240"/>
              <w:ind w:left="286"/>
              <w:jc w:val="both"/>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Предмет химия. Вещества и их свойства.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8"/>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Методы познания в химии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9"/>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i/>
                <w:iCs/>
                <w:color w:val="000000"/>
                <w:sz w:val="24"/>
                <w:szCs w:val="24"/>
              </w:rPr>
              <w:t>Практическая работа №1 «Приём безопасной работы с оборудованием и веществами. Строение пламени».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0"/>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Чистые вещества и смеси.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1"/>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i/>
                <w:iCs/>
                <w:color w:val="000000"/>
                <w:sz w:val="24"/>
                <w:szCs w:val="24"/>
              </w:rPr>
              <w:t>Практическая работа № 2«Очистка загрязненной поваренной соли»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2"/>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Физические и химические явления. Химические реакции.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3"/>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Атомы,молекулы и ионы.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4"/>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Вещества молекулярного и немолекулярного строения.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5"/>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Простые и сложные вещества.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6"/>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элементы.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7"/>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Относительная атомная масса химических элементов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8"/>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Знаки химических элементов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19"/>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Закон постоянства состава веществ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0"/>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формулы. Относительная молекулярная масса.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1"/>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Вычисление по химическим формулам. Массовая доля элемента в соединении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2"/>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Валентность химических элементов. Определение валентности элементов по формулам их соединений.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3"/>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Составление химических формул по валентности.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4"/>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Атомно-молекулярное учение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5"/>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Закон сохранения массы веществ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6"/>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уравнения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7"/>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Типы химических уравнений.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8"/>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Повторение темы 1: первоначальные химические понятия.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29"/>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Контрольная работа № 1 по теме «Первоначальные химические понятия»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52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hanging="72"/>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Кислород. Горение. (7 часов)</w:t>
            </w: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0"/>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Анализ контрольной работы. Кислород, его общая характеристика, нахождение в природе и получение.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1"/>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Свойства кислорода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2"/>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Применение кислорода. Круговорот кислорода в природе.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3"/>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i/>
                <w:iCs/>
                <w:color w:val="000000"/>
                <w:sz w:val="24"/>
                <w:szCs w:val="24"/>
              </w:rPr>
              <w:t>Практическая работа № 3 </w:t>
            </w:r>
            <w:r>
              <w:rPr>
                <w:rFonts w:ascii="Times New Roman" w:cs="Times New Roman" w:eastAsia="Times New Roman" w:hAnsi="Times New Roman"/>
                <w:b/>
                <w:bCs/>
                <w:color w:val="000000"/>
                <w:sz w:val="24"/>
                <w:szCs w:val="24"/>
              </w:rPr>
              <w:t>«Получение и свойства кислорода»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4"/>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Озон. Аллотропия кислорода.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5"/>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Воздух и его свойства.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6"/>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Повторение темы: кислород. Горение.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52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7"/>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Водород, его общая характеристика, нахождение в природе и получение.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8"/>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Свойства и применение водорода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39"/>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i/>
                <w:iCs/>
                <w:color w:val="000000"/>
                <w:sz w:val="24"/>
                <w:szCs w:val="24"/>
              </w:rPr>
              <w:t>Практическая работа №4: Получение водорода и исследование его свойств.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0"/>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Повторение темы: водород.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52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1"/>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Вода в природе, физические свойства, дистиллированная вода, минеральная вода.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2"/>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свойства и применение воды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3"/>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Вода – растворитель. Растворы.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4"/>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Массовая доля растворённого вещества.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5"/>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i/>
                <w:iCs/>
                <w:color w:val="000000"/>
                <w:sz w:val="24"/>
                <w:szCs w:val="24"/>
              </w:rPr>
              <w:t>Практическая работа №5 «Приготовление раствора с определённой массовой долей растворенного вещества»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6"/>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8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Повторение темы: вода. Растворы.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52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7"/>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Количество вещества. Моль. Молярная масса.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8"/>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Вычисление с использованием понятий «количество вещества» и «молярная масса»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698" w:hRule="atLeast"/>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49"/>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Закон Авогадро. Молярные объём газов.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0"/>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Объёмные отношения газов при химических реакциях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1"/>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Решение задач</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2"/>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Контрольная работа № 2 по темам: «Вода. Растворы», «Водород», «Кислород. Горение»,«Количественные отношения в химии»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52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3"/>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Оксиды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4"/>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Гидроксиды. Основания.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5"/>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свойства оснований.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6"/>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Амфотерные оксиды и гидроксиды.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7"/>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Кислоты.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8"/>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свойства кислот.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59"/>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Соли.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0"/>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свойства солей.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1"/>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i/>
                <w:iCs/>
                <w:color w:val="000000"/>
                <w:sz w:val="24"/>
                <w:szCs w:val="24"/>
              </w:rPr>
              <w:t>Практическая работа №6: Решение экспериментальных задач по теме «Важнейшие классы неорганических соединений»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2"/>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Повторение по теме «Важнейшие классы неорганических соединений»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52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hanging="72"/>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Периодический закон и строение атома  (7 часов)</w:t>
            </w: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3"/>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Классификация химических элементов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4"/>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Периодический закон Д.И.Менделеева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5"/>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Периодическая таблица химических элементов.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6"/>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Строение атома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7"/>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Распределение электронов по энергетическим уровням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8"/>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Значение периодического закона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69"/>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Повторение по теме: Периодический закон и строение атома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52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hanging="72"/>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Строение вещества. Химическая связь. (5часов)</w:t>
            </w: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70"/>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Электроотрицательность химических элементов.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71"/>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Основные виды химической связи. Степени окисления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72"/>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Итоговая контрольная работа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73"/>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Анализ итоговой контрольной работы.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11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numPr>
                <w:ilvl w:val="0"/>
                <w:numId w:val="74"/>
              </w:numPr>
              <w:spacing w:before="100" w:beforeAutospacing="true" w:after="100" w:afterAutospacing="true" w:lineRule="auto" w:line="240"/>
              <w:ind w:left="286"/>
              <w:rPr>
                <w:rFonts w:ascii="Times New Roman" w:cs="Times New Roman" w:eastAsia="Times New Roman" w:hAnsi="Times New Roman"/>
                <w:color w:val="000000"/>
                <w:sz w:val="24"/>
                <w:szCs w:val="24"/>
              </w:rPr>
            </w:pP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tLeast" w:line="0"/>
              <w:ind w:firstLine="9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Обобщение материала 8 класса.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pPr>
              <w:pStyle w:val="style0"/>
              <w:spacing w:after="0" w:lineRule="auto" w:line="240"/>
              <w:rPr>
                <w:rFonts w:ascii="Times New Roman" w:cs="Times New Roman" w:eastAsia="Times New Roman" w:hAnsi="Times New Roman"/>
                <w:color w:val="666666"/>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hd w:val="clear" w:color="auto" w:fill="ffffff"/>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333333"/>
          <w:sz w:val="24"/>
          <w:szCs w:val="24"/>
        </w:rPr>
        <w:br/>
      </w:r>
      <w:r>
        <w:rPr>
          <w:rFonts w:ascii="Times New Roman" w:cs="Times New Roman" w:eastAsia="Times New Roman" w:hAnsi="Times New Roman"/>
          <w:b/>
          <w:bCs/>
          <w:color w:val="333333"/>
          <w:sz w:val="24"/>
          <w:szCs w:val="24"/>
        </w:rPr>
        <w:t>Рабочая программа по химии для 9 класса составлена на основе:</w:t>
      </w:r>
    </w:p>
    <w:p>
      <w:pPr>
        <w:pStyle w:val="style0"/>
        <w:numPr>
          <w:ilvl w:val="0"/>
          <w:numId w:val="75"/>
        </w:numPr>
        <w:shd w:val="clear" w:color="auto" w:fill="ffffff"/>
        <w:spacing w:before="100" w:beforeAutospacing="true" w:after="100" w:afterAutospacing="true" w:lineRule="auto" w:line="240"/>
        <w:ind w:left="7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333333"/>
          <w:sz w:val="24"/>
          <w:szCs w:val="24"/>
        </w:rPr>
        <w:t>Закона «Об образовании в Российской Федерации» от 29.12.2012г. № 273- ФЗ (с изменениями);</w:t>
      </w:r>
    </w:p>
    <w:p>
      <w:pPr>
        <w:pStyle w:val="style0"/>
        <w:numPr>
          <w:ilvl w:val="0"/>
          <w:numId w:val="75"/>
        </w:numPr>
        <w:shd w:val="clear" w:color="auto" w:fill="ffffff"/>
        <w:spacing w:before="100" w:beforeAutospacing="true" w:after="100" w:afterAutospacing="true" w:lineRule="auto" w:line="240"/>
        <w:ind w:left="7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333333"/>
          <w:sz w:val="24"/>
          <w:szCs w:val="24"/>
        </w:rPr>
        <w:t>Федерального государственного образовательного стандарта основного общего образования, утверждённого приказом Министерства образования и науки Российской Федерации от 17.12.2010г. №1897 (с изменениями и дополнениями);</w:t>
      </w:r>
    </w:p>
    <w:p>
      <w:pPr>
        <w:pStyle w:val="style0"/>
        <w:numPr>
          <w:ilvl w:val="0"/>
          <w:numId w:val="75"/>
        </w:numPr>
        <w:shd w:val="clear" w:color="auto" w:fill="ffffff"/>
        <w:spacing w:before="100" w:beforeAutospacing="true" w:after="100" w:afterAutospacing="true" w:lineRule="auto" w:line="240"/>
        <w:ind w:left="7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333333"/>
          <w:sz w:val="24"/>
          <w:szCs w:val="24"/>
        </w:rPr>
        <w:t>Основной образовательной программы школы;</w:t>
      </w:r>
    </w:p>
    <w:p>
      <w:pPr>
        <w:pStyle w:val="style0"/>
        <w:numPr>
          <w:ilvl w:val="0"/>
          <w:numId w:val="75"/>
        </w:numPr>
        <w:shd w:val="clear" w:color="auto" w:fill="ffffff"/>
        <w:spacing w:before="100" w:beforeAutospacing="true" w:after="100" w:afterAutospacing="true" w:lineRule="auto" w:line="240"/>
        <w:ind w:left="7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333333"/>
          <w:sz w:val="24"/>
          <w:szCs w:val="24"/>
        </w:rPr>
        <w:t>Учебного плана школы;</w:t>
      </w:r>
    </w:p>
    <w:p>
      <w:pPr>
        <w:pStyle w:val="style0"/>
        <w:numPr>
          <w:ilvl w:val="0"/>
          <w:numId w:val="75"/>
        </w:numPr>
        <w:shd w:val="clear" w:color="auto" w:fill="ffffff"/>
        <w:spacing w:before="100" w:beforeAutospacing="true" w:after="100" w:afterAutospacing="true" w:lineRule="auto" w:line="240"/>
        <w:ind w:left="7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333333"/>
          <w:sz w:val="24"/>
          <w:szCs w:val="24"/>
        </w:rPr>
        <w:t>Годового учебного календарного графика на текущий учебный год;</w:t>
      </w:r>
    </w:p>
    <w:p>
      <w:pPr>
        <w:pStyle w:val="style0"/>
        <w:numPr>
          <w:ilvl w:val="0"/>
          <w:numId w:val="75"/>
        </w:numPr>
        <w:shd w:val="clear" w:color="auto" w:fill="ffffff"/>
        <w:spacing w:before="100" w:beforeAutospacing="true" w:after="100" w:afterAutospacing="true" w:lineRule="auto" w:line="240"/>
        <w:ind w:left="7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Рабочей программы под авторством  Гара Н. Н. ФГОС. Химия. Предметная линия учебников Г. Е. Рудзитиса, Ф. Г. Фельдмана.  8-9 классы. Просвещение. 2013г.;</w:t>
      </w:r>
    </w:p>
    <w:p>
      <w:pPr>
        <w:pStyle w:val="style0"/>
        <w:numPr>
          <w:ilvl w:val="0"/>
          <w:numId w:val="75"/>
        </w:numPr>
        <w:shd w:val="clear" w:color="auto" w:fill="ffffff"/>
        <w:spacing w:before="100" w:beforeAutospacing="true" w:after="100" w:afterAutospacing="true" w:lineRule="auto" w:line="240"/>
        <w:ind w:left="7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Учебника  Рудзитиса Г.Е., Фельдмана Ф. Г. Химия. 9 класс. ФГОС. Просвещение. 2017г.</w:t>
      </w:r>
    </w:p>
    <w:p>
      <w:pPr>
        <w:pStyle w:val="style0"/>
        <w:shd w:val="clear" w:color="auto" w:fill="ffffff"/>
        <w:spacing w:after="0" w:lineRule="auto" w:line="240"/>
        <w:ind w:left="36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Основные цели и задачи:</w:t>
      </w:r>
    </w:p>
    <w:p>
      <w:pPr>
        <w:pStyle w:val="style0"/>
        <w:numPr>
          <w:ilvl w:val="0"/>
          <w:numId w:val="76"/>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создать условия для проявления и развития способностей и интересов ребенка;</w:t>
      </w:r>
    </w:p>
    <w:p>
      <w:pPr>
        <w:pStyle w:val="style0"/>
        <w:numPr>
          <w:ilvl w:val="0"/>
          <w:numId w:val="76"/>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сформировать желание и умение учиться и на этой основе обеспечить развитие у ребенка чувства собственного достоинства;</w:t>
      </w:r>
    </w:p>
    <w:p>
      <w:pPr>
        <w:pStyle w:val="style0"/>
        <w:numPr>
          <w:ilvl w:val="0"/>
          <w:numId w:val="76"/>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мотивировать интерес к знаниям и самопознанию;</w:t>
      </w:r>
    </w:p>
    <w:p>
      <w:pPr>
        <w:pStyle w:val="style0"/>
        <w:numPr>
          <w:ilvl w:val="0"/>
          <w:numId w:val="76"/>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оказать помощь в приобретении опыта общения и сотрудничества;</w:t>
      </w:r>
    </w:p>
    <w:p>
      <w:pPr>
        <w:pStyle w:val="style0"/>
        <w:numPr>
          <w:ilvl w:val="0"/>
          <w:numId w:val="76"/>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сформировать первые навыки творчества;</w:t>
      </w:r>
    </w:p>
    <w:p>
      <w:pPr>
        <w:pStyle w:val="style0"/>
        <w:numPr>
          <w:ilvl w:val="0"/>
          <w:numId w:val="76"/>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обеспечить достаточно прочную базисную общеобразовательную подготовку.</w:t>
      </w:r>
    </w:p>
    <w:p>
      <w:pPr>
        <w:pStyle w:val="style0"/>
        <w:numPr>
          <w:ilvl w:val="0"/>
          <w:numId w:val="76"/>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обеспечить получение выпускниками качественного образования, подтверждаемого результатами независимой экспертизы ЕГЭ, результатами поступления в престижные учебные заведения высшего и среднего профессионального образования</w:t>
      </w:r>
    </w:p>
    <w:p>
      <w:pPr>
        <w:pStyle w:val="style0"/>
        <w:numPr>
          <w:ilvl w:val="0"/>
          <w:numId w:val="76"/>
        </w:numPr>
        <w:shd w:val="clear" w:color="auto" w:fill="ffffff"/>
        <w:spacing w:before="30" w:after="3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обеспечить развитие теоретического мышления и высокий уровень общекультурного развития;</w:t>
      </w:r>
    </w:p>
    <w:p>
      <w:pPr>
        <w:pStyle w:val="style0"/>
        <w:shd w:val="clear" w:color="auto" w:fill="ffffff"/>
        <w:spacing w:after="0" w:lineRule="auto" w:line="240"/>
        <w:ind w:left="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r>
        <w:rPr>
          <w:rFonts w:ascii="Times New Roman" w:cs="Times New Roman" w:eastAsia="Times New Roman" w:hAnsi="Times New Roman"/>
          <w:b/>
          <w:bCs/>
          <w:color w:val="000000"/>
          <w:sz w:val="24"/>
          <w:szCs w:val="24"/>
          <w:u w:val="single"/>
        </w:rPr>
        <w:t>ПЛАНИРУЕМЫЕ РЕЗУЛЬТАТЫ ОБУЧЕНИЯ.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Личностными результатами</w:t>
      </w:r>
      <w:r>
        <w:rPr>
          <w:rFonts w:ascii="Times New Roman" w:cs="Times New Roman" w:eastAsia="Times New Roman" w:hAnsi="Times New Roman"/>
          <w:color w:val="000000"/>
          <w:sz w:val="24"/>
          <w:szCs w:val="24"/>
        </w:rPr>
        <w:t> изучения предмета «Химия» являются следующие умения: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Постепенно выстраивать собственное целостное мировоззрение:</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с учётом этого многообразия постепенно вырабатывать свои собственные ответы на основные жизненные вопросы, которые ставит личный жизненный опыт;</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учиться признавать противоречивость и незавершённость своих взглядов на мир, возможность их изменения.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Учиться использовать свои взгляды на мир для объяснения различных ситуаций, решения возникающих проблем и извлечения жизненных уроков.</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Осознавать свои интересы, находить и изучать в учебниках по разным предметам материал (из максимума), имеющий отношение к своим интересам.</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Использовать свои интересы для выбора индивидуальной образовательной траектории, потенциальной будущей профессии и соответствующего профильного образования.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Приобретать опыт участия в делах, приносящих пользу людям.</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Учиться самостоятельно противостоять ситуациям, провоцирующим на поступки, которые угрожают безопасности и здоровью.</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Учиться убеждать других людей в необходимости овладения стратегией рационального природопользования.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Использовать экологическое мышление для выбора стратегии собственного поведения в качестве одной из ценностных установок.</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Средством развития</w:t>
      </w:r>
      <w:r>
        <w:rPr>
          <w:rFonts w:ascii="Times New Roman" w:cs="Times New Roman" w:eastAsia="Times New Roman" w:hAnsi="Times New Roman"/>
          <w:color w:val="000000"/>
          <w:sz w:val="24"/>
          <w:szCs w:val="24"/>
        </w:rPr>
        <w:t> личностных результатов служат учебный материал и продуктивные задания учебника, нацеленные на 6-ю линию развития – умение оценивать поведение человека с точки зрения химической безопасности по отношению к человеку и природе.</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Метапредметными</w:t>
      </w:r>
      <w:r>
        <w:rPr>
          <w:rFonts w:ascii="Times New Roman" w:cs="Times New Roman" w:eastAsia="Times New Roman" w:hAnsi="Times New Roman"/>
          <w:color w:val="000000"/>
          <w:sz w:val="24"/>
          <w:szCs w:val="24"/>
        </w:rPr>
        <w:t> результатами изучения курса «Химия» является формирование универсальных учебных действий (УУД).</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u w:val="single"/>
        </w:rPr>
        <w:t>Регулятивные УУД</w:t>
      </w:r>
      <w:r>
        <w:rPr>
          <w:rFonts w:ascii="Times New Roman" w:cs="Times New Roman" w:eastAsia="Times New Roman" w:hAnsi="Times New Roman"/>
          <w:color w:val="000000"/>
          <w:sz w:val="24"/>
          <w:szCs w:val="24"/>
        </w:rPr>
        <w:t>:</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Самостоятельно обнаруживать и формулировать проблему в классной и индивидуальной учебной деятельности.</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Составлять (индивидуально или в группе) план решения проблемы (выполнения проекта).</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Подбирать к каждой проблеме (задаче) адекватную ей теоретическую модель.</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Планировать свою индивидуальную образовательную траекторию.</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 ходе представления проекта давать оценку его результатам.</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Самостоятельно осознавать причины своего успеха или неуспеха и находить способы выхода из ситуации неуспеха.</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Уметь оценить степень успешности своей индивидуальной образовательной деятельности.</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Средством формирования</w:t>
      </w:r>
      <w:r>
        <w:rPr>
          <w:rFonts w:ascii="Times New Roman" w:cs="Times New Roman" w:eastAsia="Times New Roman" w:hAnsi="Times New Roman"/>
          <w:color w:val="000000"/>
          <w:sz w:val="24"/>
          <w:szCs w:val="24"/>
        </w:rPr>
        <w:t>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u w:val="single"/>
        </w:rPr>
        <w:t>Познавательные УУД:</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Анализировать, сравнивать, классифицировать и обобщать понятия: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давать определение понятиям на основе изученного на различных предметах учебного материала;</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осуществлять логическую операцию установления родо-видовых отношений;</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обобщать понятия – осуществлять логическую операцию перехода от понятия с меньшим объёмом к понятию с большим объёмом.</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Строить логическое рассуждение, включающее установление причинно-следственных связей.</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Представлять информацию в виде конспектов, таблиц, схем, графиков.</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Средством формирования</w:t>
      </w:r>
      <w:r>
        <w:rPr>
          <w:rFonts w:ascii="Times New Roman" w:cs="Times New Roman" w:eastAsia="Times New Roman" w:hAnsi="Times New Roman"/>
          <w:color w:val="000000"/>
          <w:sz w:val="24"/>
          <w:szCs w:val="24"/>
        </w:rPr>
        <w:t> познавательных УУД служат учебный материал и продуктивные задания учебника, нацеленные на 1–4-й линии развития: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осознание роли веществ (1-я линия развития);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рассмотрение химических процессов (2-я линия развития);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использование химических знаний в быту (3-я линия развития);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объяснение мира с точки зрения химии (4-я линия развития);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овладение основами методов естествознания (6-я линия развития).</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u w:val="single"/>
        </w:rPr>
        <w:t>Коммуникативные УУД:</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Отстаивая свою точку зрения, приводить аргументы, подтверждая их фактами.</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 дискуссии уметь выдвинуть контраргументы, перефразировать свою мысль (владение механизмом эквивалентных замен).</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Учиться критично относиться к своему мнению, с достоинством признавать ошибочность своего мнения (если оно таково) и корректировать его.</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Понимая позицию другого, различать в его речи: мнение (точку зрения), доказательство (аргументы), факты; гипотезы, аксиомы, теории.</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Уметь взглянуть на ситуацию с иной позиции и договариваться с людьми иных позиций.</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Средством формирования</w:t>
      </w:r>
      <w:r>
        <w:rPr>
          <w:rFonts w:ascii="Times New Roman" w:cs="Times New Roman" w:eastAsia="Times New Roman" w:hAnsi="Times New Roman"/>
          <w:color w:val="000000"/>
          <w:sz w:val="24"/>
          <w:szCs w:val="24"/>
        </w:rPr>
        <w:t>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w:t>
      </w:r>
    </w:p>
    <w:p>
      <w:pPr>
        <w:pStyle w:val="style0"/>
        <w:shd w:val="clear" w:color="auto" w:fill="ffffff"/>
        <w:spacing w:after="0" w:lineRule="auto" w:line="240"/>
        <w:ind w:left="4248" w:firstLine="708"/>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u w:val="single"/>
        </w:rPr>
        <w:t>II. СОДЕРЖАНИЕ УЧЕБНОГО КУРСА</w:t>
      </w:r>
    </w:p>
    <w:p>
      <w:pPr>
        <w:pStyle w:val="style0"/>
        <w:shd w:val="clear" w:color="auto" w:fill="ffffff"/>
        <w:spacing w:after="0" w:lineRule="auto" w:line="240"/>
        <w:ind w:left="4260" w:firstLine="348"/>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ХИМИЯ 9 класс базовый уровень (68часов)</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Повторение курса химии  8 класса (5 ч). </w:t>
      </w:r>
      <w:r>
        <w:rPr>
          <w:rFonts w:ascii="Times New Roman" w:cs="Times New Roman" w:eastAsia="Times New Roman" w:hAnsi="Times New Roman"/>
          <w:color w:val="000000"/>
          <w:sz w:val="24"/>
          <w:szCs w:val="24"/>
        </w:rPr>
        <w:t>Периодический закон и периодическая система хим. элементов Д. И. Менделеева в свете строения атомов. Химическая связь. Строение вещества. Основные классы неорганических соединений: их состав, классификация. Основные классы неорганических соединений: их свойства. Расчёты по химическим уравнениям.</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Демонстрации. Таблица «Виды связей». Таблица «Типы кристаллических решеток»</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Раздел 1. Многообразие химических реакций (18 ч).</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Тема 1. Классификация химических реакций (6 ч)</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Классификация химических реакций, реакции соединения, разложения, замещения, обмена. Окислительно - восстановительные реакции. Окислитель, восстановитель, процессы окисления, восстановления. Составление уравнений окислительно - восстановительных реакций  с помощью метода электронного баланса.</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Тепловые эффекты химических реакций. Экзотермические и эндотермические реакции.</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Термохимические  уравнения. Скорость химических реакций. Факторы, влияющие на скорость химических реакций. Первоначальные представления о катализе.</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Демонстрации. Демонстрация опытов, выясняющих зависимость скорости химических реакций от различных факторов.</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Таблицы «Обратимые реакции», «Химическое равновесие», «Скорость химической реакции».</w:t>
      </w:r>
    </w:p>
    <w:p>
      <w:pPr>
        <w:pStyle w:val="style0"/>
        <w:shd w:val="clear" w:color="auto" w:fill="ffffff"/>
        <w:spacing w:after="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Расчетные задачи. Расчеты по термохимическим уравнениям.</w:t>
      </w:r>
    </w:p>
    <w:p>
      <w:pPr>
        <w:pStyle w:val="style0"/>
        <w:shd w:val="clear" w:color="auto" w:fill="ffffff"/>
        <w:spacing w:after="0" w:lineRule="auto" w:line="240"/>
        <w:ind w:left="2832" w:firstLine="708"/>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w:t>
      </w:r>
    </w:p>
    <w:p>
      <w:pPr>
        <w:pStyle w:val="style0"/>
        <w:shd w:val="clear" w:color="auto" w:fill="ffffff"/>
        <w:spacing w:after="0" w:lineRule="auto" w:line="240"/>
        <w:ind w:left="13452"/>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w:t>
      </w:r>
    </w:p>
    <w:p>
      <w:pPr>
        <w:pStyle w:val="style0"/>
        <w:shd w:val="clear" w:color="auto" w:fill="ffffff"/>
        <w:spacing w:after="0" w:lineRule="auto" w:line="240"/>
        <w:ind w:left="13452"/>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xml:space="preserve">  </w:t>
      </w:r>
    </w:p>
    <w:p>
      <w:pPr>
        <w:pStyle w:val="style0"/>
        <w:shd w:val="clear" w:color="auto" w:fill="ffffff"/>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                                                                   </w:t>
      </w:r>
    </w:p>
    <w:p>
      <w:pPr>
        <w:pStyle w:val="style0"/>
        <w:shd w:val="clear" w:color="auto" w:fill="ffffff"/>
        <w:spacing w:after="0" w:lineRule="auto" w:line="240"/>
        <w:rPr>
          <w:rFonts w:ascii="Times New Roman" w:cs="Times New Roman" w:eastAsia="Times New Roman" w:hAnsi="Times New Roman"/>
          <w:b/>
          <w:bCs/>
          <w:color w:val="000000"/>
          <w:sz w:val="24"/>
          <w:szCs w:val="24"/>
        </w:rPr>
      </w:pPr>
    </w:p>
    <w:p>
      <w:pPr>
        <w:pStyle w:val="style0"/>
        <w:shd w:val="clear" w:color="auto" w:fill="ffffff"/>
        <w:spacing w:after="0" w:lineRule="auto" w:line="240"/>
        <w:rPr>
          <w:rFonts w:ascii="Times New Roman" w:cs="Times New Roman" w:eastAsia="Times New Roman" w:hAnsi="Times New Roman"/>
          <w:b/>
          <w:bCs/>
          <w:color w:val="000000"/>
          <w:sz w:val="24"/>
          <w:szCs w:val="24"/>
        </w:rPr>
      </w:pPr>
    </w:p>
    <w:p>
      <w:pPr>
        <w:pStyle w:val="style0"/>
        <w:shd w:val="clear" w:color="auto" w:fill="ffffff"/>
        <w:spacing w:after="0" w:lineRule="auto" w:line="240"/>
        <w:rPr>
          <w:rFonts w:ascii="Times New Roman" w:cs="Times New Roman" w:eastAsia="Times New Roman" w:hAnsi="Times New Roman"/>
          <w:b/>
          <w:bCs/>
          <w:color w:val="000000"/>
          <w:sz w:val="24"/>
          <w:szCs w:val="24"/>
        </w:rPr>
      </w:pPr>
    </w:p>
    <w:p>
      <w:pPr>
        <w:pStyle w:val="style0"/>
        <w:shd w:val="clear" w:color="auto" w:fill="ffffff"/>
        <w:spacing w:after="0" w:lineRule="auto" w:line="240"/>
        <w:rPr>
          <w:rFonts w:ascii="Times New Roman" w:cs="Times New Roman" w:eastAsia="Times New Roman" w:hAnsi="Times New Roman"/>
          <w:b/>
          <w:bCs/>
          <w:color w:val="000000"/>
          <w:sz w:val="24"/>
          <w:szCs w:val="24"/>
        </w:rPr>
      </w:pPr>
    </w:p>
    <w:p>
      <w:pPr>
        <w:pStyle w:val="style0"/>
        <w:shd w:val="clear" w:color="auto" w:fill="ffffff"/>
        <w:spacing w:after="0" w:lineRule="auto" w:line="240"/>
        <w:rPr>
          <w:rFonts w:ascii="Times New Roman" w:cs="Times New Roman" w:eastAsia="Times New Roman" w:hAnsi="Times New Roman"/>
          <w:b/>
          <w:bCs/>
          <w:color w:val="000000"/>
          <w:sz w:val="24"/>
          <w:szCs w:val="24"/>
        </w:rPr>
      </w:pPr>
    </w:p>
    <w:p>
      <w:pPr>
        <w:pStyle w:val="style0"/>
        <w:shd w:val="clear" w:color="auto" w:fill="ffffff"/>
        <w:spacing w:after="0" w:lineRule="auto" w:line="240"/>
        <w:rPr>
          <w:rFonts w:ascii="Times New Roman" w:cs="Times New Roman" w:eastAsia="Times New Roman" w:hAnsi="Times New Roman"/>
          <w:b/>
          <w:bCs/>
          <w:color w:val="000000"/>
          <w:sz w:val="24"/>
          <w:szCs w:val="24"/>
        </w:rPr>
      </w:pPr>
    </w:p>
    <w:p>
      <w:pPr>
        <w:pStyle w:val="style0"/>
        <w:shd w:val="clear" w:color="auto" w:fill="ffffff"/>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КАЛЕНДАРНО – ТЕМАТИЧЕСКОЕ ПЛАНИРОВАНИЕ</w:t>
      </w:r>
    </w:p>
    <w:p>
      <w:pPr>
        <w:pStyle w:val="style0"/>
        <w:shd w:val="clear" w:color="auto" w:fill="ffffff"/>
        <w:spacing w:after="0" w:lineRule="auto" w:line="240"/>
        <w:rPr>
          <w:rFonts w:ascii="Times New Roman" w:cs="Times New Roman" w:eastAsia="Times New Roman" w:hAnsi="Times New Roman"/>
          <w:color w:val="000000"/>
          <w:sz w:val="24"/>
          <w:szCs w:val="24"/>
        </w:rPr>
      </w:pPr>
    </w:p>
    <w:tbl>
      <w:tblPr>
        <w:tblW w:w="1538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71"/>
        <w:gridCol w:w="7152"/>
        <w:gridCol w:w="1840"/>
        <w:gridCol w:w="1558"/>
        <w:gridCol w:w="1699"/>
        <w:gridCol w:w="2267"/>
      </w:tblGrid>
      <w:tr>
        <w:trPr>
          <w:trHeight w:val="400" w:hRule="atLeast"/>
        </w:trPr>
        <w:tc>
          <w:tcPr>
            <w:tcW w:w="8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урока</w:t>
            </w:r>
          </w:p>
        </w:tc>
        <w:tc>
          <w:tcPr>
            <w:tcW w:w="71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Тема урока</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Кол-во часов</w:t>
            </w:r>
          </w:p>
        </w:tc>
        <w:tc>
          <w:tcPr>
            <w:tcW w:w="32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Дата проведения</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Примечания</w:t>
            </w:r>
          </w:p>
        </w:tc>
      </w:tr>
      <w:tr>
        <w:tblPrEx/>
        <w:trPr>
          <w:trHeight w:val="400" w:hRule="atLeast"/>
        </w:trPr>
        <w:tc>
          <w:tcPr>
            <w:tcW w:w="0" w:type="auto"/>
            <w:vMerge w:val="continue"/>
            <w:tcBorders>
              <w:top w:val="single" w:sz="8" w:space="0" w:color="000000"/>
              <w:left w:val="single" w:sz="8" w:space="0" w:color="000000"/>
              <w:bottom w:val="single" w:sz="8" w:space="0" w:color="000000"/>
              <w:right w:val="single" w:sz="8" w:space="0" w:color="000000"/>
            </w:tcBorders>
            <w:shd w:val="clear" w:color="auto" w:fill="ffffff"/>
            <w:tcMar/>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7164" w:type="dxa"/>
            <w:vMerge w:val="continue"/>
            <w:tcBorders>
              <w:top w:val="single" w:sz="8" w:space="0" w:color="000000"/>
              <w:left w:val="single" w:sz="8" w:space="0" w:color="000000"/>
              <w:bottom w:val="single" w:sz="8" w:space="0" w:color="000000"/>
              <w:right w:val="single" w:sz="8" w:space="0" w:color="000000"/>
            </w:tcBorders>
            <w:shd w:val="clear" w:color="auto" w:fill="ffffff"/>
            <w:tcMar/>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1842" w:type="dxa"/>
            <w:vMerge w:val="continue"/>
            <w:tcBorders>
              <w:top w:val="single" w:sz="8" w:space="0" w:color="000000"/>
              <w:left w:val="single" w:sz="8" w:space="0" w:color="000000"/>
              <w:bottom w:val="single" w:sz="8" w:space="0" w:color="000000"/>
              <w:right w:val="single" w:sz="8" w:space="0" w:color="000000"/>
            </w:tcBorders>
            <w:shd w:val="clear" w:color="auto" w:fill="ffffff"/>
            <w:tcMar/>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план</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факт</w:t>
            </w:r>
          </w:p>
        </w:tc>
        <w:tc>
          <w:tcPr>
            <w:tcW w:w="2268" w:type="dxa"/>
            <w:vMerge w:val="continue"/>
            <w:tcBorders>
              <w:top w:val="single" w:sz="8" w:space="0" w:color="000000"/>
              <w:left w:val="single" w:sz="8" w:space="0" w:color="000000"/>
              <w:bottom w:val="single" w:sz="8" w:space="0" w:color="000000"/>
              <w:right w:val="single" w:sz="8" w:space="0" w:color="000000"/>
            </w:tcBorders>
            <w:shd w:val="clear" w:color="auto" w:fill="ffffff"/>
            <w:tcMar/>
            <w:vAlign w:val="center"/>
            <w:hideMark/>
          </w:tcPr>
          <w:p>
            <w:pPr>
              <w:pStyle w:val="style0"/>
              <w:spacing w:after="0" w:lineRule="auto" w:line="240"/>
              <w:rPr>
                <w:rFonts w:ascii="Times New Roman" w:cs="Times New Roman" w:eastAsia="Times New Roman" w:hAnsi="Times New Roman"/>
                <w:color w:val="000000"/>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1</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7</w:t>
            </w:r>
          </w:p>
        </w:tc>
      </w:tr>
      <w:tr>
        <w:tblPrEx/>
        <w:trPr/>
        <w:tc>
          <w:tcPr>
            <w:tcW w:w="80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                           Повторение основных вопросов курса 8 класса (5 ч.)</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Периодический закон и периодическая система хим. элементов Д. И. Менделеева в свете строения атомов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Химическая связь. Строение вещества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Основные классы неорганических соединений: их состав, классификация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Основные классы неорганических соединений: их свойства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Расчёты по химическим уравнениям</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0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Раздел 1. Многообразие химических реакций (18 ч)</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0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Тема 1. Классификация химических реакций (6 ч)</w:t>
            </w:r>
          </w:p>
          <w:p>
            <w:pPr>
              <w:pStyle w:val="style0"/>
              <w:spacing w:after="0" w:lineRule="atLeast" w:line="20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Окислительно-восстановительные реакции.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0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Реакции соединения, разложения, замещения и обмена с точки зрения окисления и восстановления.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0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Тепловой эффект химических реакций. Экзо - и эндотермические реакции.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0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Скорость химических реакций. Первоначальные представления о катализе.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0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Практическая работа №1</w:t>
            </w:r>
            <w:r>
              <w:rPr>
                <w:rFonts w:ascii="Times New Roman" w:cs="Times New Roman" w:eastAsia="Times New Roman" w:hAnsi="Times New Roman"/>
                <w:color w:val="000000"/>
                <w:sz w:val="24"/>
                <w:szCs w:val="24"/>
              </w:rPr>
              <w:t>. </w:t>
            </w:r>
            <w:r>
              <w:rPr>
                <w:rFonts w:ascii="Times New Roman" w:cs="Times New Roman" w:eastAsia="Times New Roman" w:hAnsi="Times New Roman"/>
                <w:b/>
                <w:bCs/>
                <w:color w:val="000000"/>
                <w:sz w:val="24"/>
                <w:szCs w:val="24"/>
              </w:rPr>
              <w:t>Изучение влияния условий проведения химической реакции на её скорость.</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0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Обратимые и необратимые реакции. Понятие о химическом равновесии.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20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52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12</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Тема 2. Электролитическая диссоциация (12 ч)</w:t>
            </w:r>
          </w:p>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Сущность процесса электролитической диссоциации.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Электролитическая диссоциация кислот, оснований и солей.</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Слабые и сильные электролиты. Степень диссоциации.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15-16</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Реакции ионного обмена и условия их протекания.  </w:t>
            </w:r>
            <w:r>
              <w:rPr>
                <w:rFonts w:ascii="Times New Roman" w:cs="Times New Roman" w:eastAsia="Times New Roman" w:hAnsi="Times New Roman"/>
                <w:i/>
                <w:iCs/>
                <w:color w:val="000000"/>
                <w:sz w:val="24"/>
                <w:szCs w:val="24"/>
                <w:u w:val="single"/>
              </w:rPr>
              <w:t xml:space="preserve">Л.О. № </w:t>
            </w:r>
            <w:r>
              <w:rPr>
                <w:rFonts w:ascii="Times New Roman" w:cs="Times New Roman" w:eastAsia="Times New Roman" w:hAnsi="Times New Roman"/>
                <w:i/>
                <w:iCs/>
                <w:color w:val="000000"/>
                <w:sz w:val="24"/>
                <w:szCs w:val="24"/>
                <w:u w:val="single"/>
              </w:rPr>
              <w:t>1.</w:t>
            </w:r>
            <w:r>
              <w:rPr>
                <w:rFonts w:ascii="Times New Roman" w:cs="Times New Roman" w:eastAsia="Times New Roman" w:hAnsi="Times New Roman"/>
                <w:i/>
                <w:iCs/>
                <w:color w:val="000000"/>
                <w:sz w:val="24"/>
                <w:szCs w:val="24"/>
              </w:rPr>
              <w:t> Реакции обмена между растворами электролитов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30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17-18</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свойства основных классов неорганических соединений в свете представлений об электролитической диссоциации и окислительно-восстановительных реакциях.</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Гидролиз солей.</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6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Практическая работа №2</w:t>
            </w:r>
            <w:r>
              <w:rPr>
                <w:rFonts w:ascii="Times New Roman" w:cs="Times New Roman" w:eastAsia="Times New Roman" w:hAnsi="Times New Roman"/>
                <w:color w:val="000000"/>
                <w:sz w:val="24"/>
                <w:szCs w:val="24"/>
              </w:rPr>
              <w:t>. </w:t>
            </w:r>
            <w:r>
              <w:rPr>
                <w:rFonts w:ascii="Times New Roman" w:cs="Times New Roman" w:eastAsia="Times New Roman" w:hAnsi="Times New Roman"/>
                <w:b/>
                <w:bCs/>
                <w:color w:val="000000"/>
                <w:sz w:val="24"/>
                <w:szCs w:val="24"/>
              </w:rPr>
              <w:t>Решение экспериментальных задач по теме «Свойства кислот, оснований и солей как электролитов».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6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Расчёты по уравнениям хим. реакций, если одно из веществ дано в избытке.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Обобщение и систематизация знаний по темам «Классификация химических реакций» и «Электролитическая диссоциация».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23</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Контрольная работа № 1 по темам «Классификация химических реакций» и «Электролитическая диссоциация».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0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Раздел 2. Многообразие веществ (38 ч)</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84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24</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Тема 3. Галогены (4 ч)</w:t>
            </w:r>
          </w:p>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Общая характеристика неметаллов. Положение галогенов в периодической таблице и строение их атомов. Свойства, получение и применение галогенов. Хлор</w:t>
            </w:r>
            <w:r>
              <w:rPr>
                <w:rFonts w:ascii="Times New Roman" w:cs="Times New Roman" w:eastAsia="Times New Roman" w:hAnsi="Times New Roman"/>
                <w:i/>
                <w:iCs/>
                <w:color w:val="000000"/>
                <w:sz w:val="24"/>
                <w:szCs w:val="24"/>
              </w:rPr>
              <w:t>. </w:t>
            </w:r>
            <w:r>
              <w:rPr>
                <w:rFonts w:ascii="Times New Roman" w:cs="Times New Roman" w:eastAsia="Times New Roman" w:hAnsi="Times New Roman"/>
                <w:i/>
                <w:iCs/>
                <w:color w:val="000000"/>
                <w:sz w:val="24"/>
                <w:szCs w:val="24"/>
                <w:u w:val="single"/>
              </w:rPr>
              <w:t>Л. О. № 2.</w:t>
            </w:r>
            <w:r>
              <w:rPr>
                <w:rFonts w:ascii="Times New Roman" w:cs="Times New Roman" w:eastAsia="Times New Roman" w:hAnsi="Times New Roman"/>
                <w:i/>
                <w:iCs/>
                <w:color w:val="000000"/>
                <w:sz w:val="24"/>
                <w:szCs w:val="24"/>
              </w:rPr>
              <w:t> Знакомство с образцами природных соединений неметаллов (хлоридами, сульфидами сульфатами, нитратами)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Хлороводород: получение и свойства.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Соляная кислота и её соли.  </w:t>
            </w:r>
            <w:r>
              <w:rPr>
                <w:rFonts w:ascii="Times New Roman" w:cs="Times New Roman" w:eastAsia="Times New Roman" w:hAnsi="Times New Roman"/>
                <w:i/>
                <w:iCs/>
                <w:color w:val="000000"/>
                <w:sz w:val="24"/>
                <w:szCs w:val="24"/>
                <w:u w:val="single"/>
              </w:rPr>
              <w:t>Л.О. № 3.</w:t>
            </w:r>
            <w:r>
              <w:rPr>
                <w:rFonts w:ascii="Times New Roman" w:cs="Times New Roman" w:eastAsia="Times New Roman" w:hAnsi="Times New Roman"/>
                <w:i/>
                <w:iCs/>
                <w:color w:val="000000"/>
                <w:sz w:val="24"/>
                <w:szCs w:val="24"/>
              </w:rPr>
              <w:t> Качественная реакция на хлорид-ион</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Практическая работа №3. Получение соляной кислоты и изучение её свойств.</w:t>
            </w:r>
            <w:r>
              <w:rPr>
                <w:rFonts w:ascii="Times New Roman" w:cs="Times New Roman" w:eastAsia="Times New Roman" w:hAnsi="Times New Roman"/>
                <w:color w:val="000000"/>
                <w:sz w:val="24"/>
                <w:szCs w:val="24"/>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28</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Тема 4. Кислород и сера (6 ч)</w:t>
            </w:r>
          </w:p>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Положение кислорода и серы в периодической системе химических элементов, строение их атомов. Сера.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29</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Сероводород. Сульфиды.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Оксид серы (IV). Сернистая кислота и её соли.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Оксид серы (VI). Серная кислота и её соли.  </w:t>
            </w:r>
            <w:r>
              <w:rPr>
                <w:rFonts w:ascii="Times New Roman" w:cs="Times New Roman" w:eastAsia="Times New Roman" w:hAnsi="Times New Roman"/>
                <w:i/>
                <w:iCs/>
                <w:color w:val="000000"/>
                <w:sz w:val="24"/>
                <w:szCs w:val="24"/>
                <w:u w:val="single"/>
              </w:rPr>
              <w:t>Л.О. № 4</w:t>
            </w:r>
            <w:r>
              <w:rPr>
                <w:rFonts w:ascii="Times New Roman" w:cs="Times New Roman" w:eastAsia="Times New Roman" w:hAnsi="Times New Roman"/>
                <w:i/>
                <w:iCs/>
                <w:color w:val="000000"/>
                <w:sz w:val="24"/>
                <w:szCs w:val="24"/>
              </w:rPr>
              <w:t> </w:t>
            </w:r>
          </w:p>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 некоторые хим. свойства серной кислоты;</w:t>
            </w:r>
          </w:p>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 качественная реакция на сульфат-ион</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32</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Окислительные свойства концентрированной серной кислоты.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Практическая работа №4.</w:t>
            </w:r>
            <w:r>
              <w:rPr>
                <w:rFonts w:ascii="Times New Roman" w:cs="Times New Roman" w:eastAsia="Times New Roman" w:hAnsi="Times New Roman"/>
                <w:color w:val="000000"/>
                <w:sz w:val="24"/>
                <w:szCs w:val="24"/>
              </w:rPr>
              <w:t> </w:t>
            </w:r>
            <w:r>
              <w:rPr>
                <w:rFonts w:ascii="Times New Roman" w:cs="Times New Roman" w:eastAsia="Times New Roman" w:hAnsi="Times New Roman"/>
                <w:b/>
                <w:bCs/>
                <w:color w:val="000000"/>
                <w:sz w:val="24"/>
                <w:szCs w:val="24"/>
              </w:rPr>
              <w:t>Решение экспериментальных задач по теме «Кислород и сера».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34</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Тема 5. Азот и фосфор (9 ч)</w:t>
            </w:r>
          </w:p>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Положение азота и фосфора в периодической системе химических элементов, строение их атомов. Азот: свойства и применение.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35</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Аммиак. Физические и химические свойства. Получение и применение.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36</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Практическая работа №5. Получение аммиака и изучение его свойств.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37</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Соли аммония.  </w:t>
            </w:r>
            <w:r>
              <w:rPr>
                <w:rFonts w:ascii="Times New Roman" w:cs="Times New Roman" w:eastAsia="Times New Roman" w:hAnsi="Times New Roman"/>
                <w:i/>
                <w:iCs/>
                <w:color w:val="000000"/>
                <w:sz w:val="24"/>
                <w:szCs w:val="24"/>
                <w:u w:val="single"/>
              </w:rPr>
              <w:t>Л. О. № 5.</w:t>
            </w:r>
            <w:r>
              <w:rPr>
                <w:rFonts w:ascii="Times New Roman" w:cs="Times New Roman" w:eastAsia="Times New Roman" w:hAnsi="Times New Roman"/>
                <w:i/>
                <w:iCs/>
                <w:color w:val="000000"/>
                <w:sz w:val="24"/>
                <w:szCs w:val="24"/>
              </w:rPr>
              <w:t> Распознавание катионов аммония.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38</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Решение задач на определение массовой (объёмной) доли выхода продукта реакции от теоретически возможного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39</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Азотная кислота.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40</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Соли азотной кислоты. Азотные удобрения.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41</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Фосфор. Аллотропия фосфора. Свойства фосфора.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6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42</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Оксид фосфора (V). Фосфорная кислота и её соли. Фосфорные удобрения.  </w:t>
            </w:r>
            <w:r>
              <w:rPr>
                <w:rFonts w:ascii="Times New Roman" w:cs="Times New Roman" w:eastAsia="Times New Roman" w:hAnsi="Times New Roman"/>
                <w:i/>
                <w:iCs/>
                <w:color w:val="000000"/>
                <w:sz w:val="24"/>
                <w:szCs w:val="24"/>
                <w:u w:val="single"/>
              </w:rPr>
              <w:t>Л. О. № 6.</w:t>
            </w:r>
            <w:r>
              <w:rPr>
                <w:rFonts w:ascii="Times New Roman" w:cs="Times New Roman" w:eastAsia="Times New Roman" w:hAnsi="Times New Roman"/>
                <w:i/>
                <w:iCs/>
                <w:color w:val="000000"/>
                <w:sz w:val="24"/>
                <w:szCs w:val="24"/>
              </w:rPr>
              <w:t> Знакомство с минеральными удобрениями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82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Тема 6. Углерод и кремний (8 ч)</w:t>
            </w:r>
          </w:p>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Положение углерода и кремния в периодической системе химических элементов, строение их атомов. Углерод.</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44</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Угарный газ, свойства, физиологическое действие на организм.</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45</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Углекислый газ. Угольная кислота и её соли. Круговорот углерода в природе.  </w:t>
            </w:r>
            <w:r>
              <w:rPr>
                <w:rFonts w:ascii="Times New Roman" w:cs="Times New Roman" w:eastAsia="Times New Roman" w:hAnsi="Times New Roman"/>
                <w:i/>
                <w:iCs/>
                <w:color w:val="000000"/>
                <w:sz w:val="24"/>
                <w:szCs w:val="24"/>
                <w:u w:val="single"/>
              </w:rPr>
              <w:t>Л. О. № 7. </w:t>
            </w:r>
            <w:r>
              <w:rPr>
                <w:rFonts w:ascii="Times New Roman" w:cs="Times New Roman" w:eastAsia="Times New Roman" w:hAnsi="Times New Roman"/>
                <w:i/>
                <w:iCs/>
                <w:color w:val="000000"/>
                <w:sz w:val="24"/>
                <w:szCs w:val="24"/>
              </w:rPr>
              <w:t>Распознавание карбонат - ионов.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46</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Практическая работа №6. Получение оксида углерода (IV) и изучение его свойств. Распознавание карбонатов.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47</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Кремний и его соединения. Силикатная промышленность</w:t>
            </w:r>
            <w:r>
              <w:rPr>
                <w:rFonts w:ascii="Times New Roman" w:cs="Times New Roman" w:eastAsia="Times New Roman" w:hAnsi="Times New Roman"/>
                <w:color w:val="000000"/>
                <w:sz w:val="24"/>
                <w:szCs w:val="24"/>
                <w:u w:val="single"/>
              </w:rPr>
              <w:t>.  </w:t>
            </w:r>
            <w:r>
              <w:rPr>
                <w:rFonts w:ascii="Times New Roman" w:cs="Times New Roman" w:eastAsia="Times New Roman" w:hAnsi="Times New Roman"/>
                <w:i/>
                <w:iCs/>
                <w:color w:val="000000"/>
                <w:sz w:val="24"/>
                <w:szCs w:val="24"/>
                <w:u w:val="single"/>
              </w:rPr>
              <w:t>Л. О. № 8.</w:t>
            </w:r>
            <w:r>
              <w:rPr>
                <w:rFonts w:ascii="Times New Roman" w:cs="Times New Roman" w:eastAsia="Times New Roman" w:hAnsi="Times New Roman"/>
                <w:i/>
                <w:iCs/>
                <w:color w:val="000000"/>
                <w:sz w:val="24"/>
                <w:szCs w:val="24"/>
              </w:rPr>
              <w:t> Природные силикаты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48</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 xml:space="preserve">Решение задач на вычисление массы или объёма продукта реакции по известной массе или объёму исходного вещества, содержащего </w:t>
            </w:r>
            <w:r>
              <w:rPr>
                <w:rFonts w:ascii="Times New Roman" w:cs="Times New Roman" w:eastAsia="Times New Roman" w:hAnsi="Times New Roman"/>
                <w:i/>
                <w:iCs/>
                <w:color w:val="000000"/>
                <w:sz w:val="24"/>
                <w:szCs w:val="24"/>
              </w:rPr>
              <w:t>примеси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49</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Обобщение и систематизация по теме «Неметаллы»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Контрольная работа №2 по теме «Неметаллы».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51</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Тема 7. Общие свойства металлов (11 ч)</w:t>
            </w:r>
          </w:p>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Общая характеристика металлов. Физические свойства. Сплавы металлов.  </w:t>
            </w:r>
            <w:r>
              <w:rPr>
                <w:rFonts w:ascii="Times New Roman" w:cs="Times New Roman" w:eastAsia="Times New Roman" w:hAnsi="Times New Roman"/>
                <w:i/>
                <w:iCs/>
                <w:color w:val="000000"/>
                <w:sz w:val="24"/>
                <w:szCs w:val="24"/>
                <w:u w:val="single"/>
              </w:rPr>
              <w:t>Л. О. № 9.</w:t>
            </w:r>
            <w:r>
              <w:rPr>
                <w:rFonts w:ascii="Times New Roman" w:cs="Times New Roman" w:eastAsia="Times New Roman" w:hAnsi="Times New Roman"/>
                <w:i/>
                <w:iCs/>
                <w:color w:val="000000"/>
                <w:sz w:val="24"/>
                <w:szCs w:val="24"/>
              </w:rPr>
              <w:t> Знакомство с образцами металлов и сплавов (работа с коллекциями)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52</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Нахождение металлов в природе и общие способы их получения. Понятие о металлургии</w:t>
            </w:r>
            <w:r>
              <w:rPr>
                <w:rFonts w:ascii="Times New Roman" w:cs="Times New Roman" w:eastAsia="Times New Roman" w:hAnsi="Times New Roman"/>
                <w:color w:val="000000"/>
                <w:sz w:val="24"/>
                <w:szCs w:val="24"/>
                <w:u w:val="single"/>
              </w:rPr>
              <w:t>.  </w:t>
            </w:r>
            <w:r>
              <w:rPr>
                <w:rFonts w:ascii="Times New Roman" w:cs="Times New Roman" w:eastAsia="Times New Roman" w:hAnsi="Times New Roman"/>
                <w:i/>
                <w:iCs/>
                <w:color w:val="000000"/>
                <w:sz w:val="24"/>
                <w:szCs w:val="24"/>
                <w:u w:val="single"/>
              </w:rPr>
              <w:t>Л. О. № 10.</w:t>
            </w:r>
            <w:r>
              <w:rPr>
                <w:rFonts w:ascii="Times New Roman" w:cs="Times New Roman" w:eastAsia="Times New Roman" w:hAnsi="Times New Roman"/>
                <w:i/>
                <w:iCs/>
                <w:color w:val="000000"/>
                <w:sz w:val="24"/>
                <w:szCs w:val="24"/>
              </w:rPr>
              <w:t> Вытеснение одного металла другим из раствора соли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53</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свойства металлов. Электрохимический ряд напряжений металлов.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8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54</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Щелочные металлы.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55</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Магний. Щелочноземельные металлы. Жесткость воды и способы её устранения.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6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56</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Алюминий. Нахождение в природе. Свойства алюминия</w:t>
            </w:r>
            <w:r>
              <w:rPr>
                <w:rFonts w:ascii="Times New Roman" w:cs="Times New Roman" w:eastAsia="Times New Roman" w:hAnsi="Times New Roman"/>
                <w:color w:val="000000"/>
                <w:sz w:val="24"/>
                <w:szCs w:val="24"/>
                <w:u w:val="single"/>
              </w:rPr>
              <w:t>.  </w:t>
            </w:r>
            <w:r>
              <w:rPr>
                <w:rFonts w:ascii="Times New Roman" w:cs="Times New Roman" w:eastAsia="Times New Roman" w:hAnsi="Times New Roman"/>
                <w:i/>
                <w:iCs/>
                <w:color w:val="000000"/>
                <w:sz w:val="24"/>
                <w:szCs w:val="24"/>
                <w:u w:val="single"/>
              </w:rPr>
              <w:t>Л. О. № 11.</w:t>
            </w:r>
            <w:r>
              <w:rPr>
                <w:rFonts w:ascii="Times New Roman" w:cs="Times New Roman" w:eastAsia="Times New Roman" w:hAnsi="Times New Roman"/>
                <w:i/>
                <w:iCs/>
                <w:color w:val="000000"/>
                <w:sz w:val="24"/>
                <w:szCs w:val="24"/>
              </w:rPr>
              <w:t> Знакомство с соединениями алюминия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rHeight w:val="280" w:hRule="atLeast"/>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57</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Железо. Нахождение в природе. Свойства железа.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58</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Соединения железа</w:t>
            </w:r>
            <w:r>
              <w:rPr>
                <w:rFonts w:ascii="Times New Roman" w:cs="Times New Roman" w:eastAsia="Times New Roman" w:hAnsi="Times New Roman"/>
                <w:color w:val="000000"/>
                <w:sz w:val="24"/>
                <w:szCs w:val="24"/>
                <w:u w:val="single"/>
              </w:rPr>
              <w:t>.  </w:t>
            </w:r>
            <w:r>
              <w:rPr>
                <w:rFonts w:ascii="Times New Roman" w:cs="Times New Roman" w:eastAsia="Times New Roman" w:hAnsi="Times New Roman"/>
                <w:i/>
                <w:iCs/>
                <w:color w:val="000000"/>
                <w:sz w:val="24"/>
                <w:szCs w:val="24"/>
                <w:u w:val="single"/>
              </w:rPr>
              <w:t>Л. О. № 12.</w:t>
            </w:r>
            <w:r>
              <w:rPr>
                <w:rFonts w:ascii="Times New Roman" w:cs="Times New Roman" w:eastAsia="Times New Roman" w:hAnsi="Times New Roman"/>
                <w:i/>
                <w:iCs/>
                <w:color w:val="000000"/>
                <w:sz w:val="24"/>
                <w:szCs w:val="24"/>
              </w:rPr>
              <w:t> Знакомство с рудами железа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59</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Практическая работа №7. Решение экспериментальных задач по теме «Металлы и их соединения».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Обобщение и систематизация по теме «Общие свойства металлов»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61</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Контрольная работа №3 по теме «Общие свойства металлов»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0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Раздел 3. Краткий обзор важнейших органических веществ (7ч)</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Органическая химия.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63</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Углеводороды.  </w:t>
            </w:r>
            <w:r>
              <w:rPr>
                <w:rFonts w:ascii="Times New Roman" w:cs="Times New Roman" w:eastAsia="Times New Roman" w:hAnsi="Times New Roman"/>
                <w:i/>
                <w:iCs/>
                <w:color w:val="000000"/>
                <w:sz w:val="24"/>
                <w:szCs w:val="24"/>
                <w:u w:val="single"/>
              </w:rPr>
              <w:t>Л. О. № 13.</w:t>
            </w:r>
            <w:r>
              <w:rPr>
                <w:rFonts w:ascii="Times New Roman" w:cs="Times New Roman" w:eastAsia="Times New Roman" w:hAnsi="Times New Roman"/>
                <w:i/>
                <w:iCs/>
                <w:color w:val="000000"/>
                <w:sz w:val="24"/>
                <w:szCs w:val="24"/>
              </w:rPr>
              <w:t> Знакомство с углём, нефтью, продуктами переработки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64</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Кислородсодержащие органические соединения: спирты, карбоновые кислоты, сложные эфиры, жиры, углеводы.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65</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Аминокислоты. Белки.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66</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Полимеры.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r>
        <w:tblPrEx/>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67</w:t>
            </w:r>
          </w:p>
        </w:tc>
        <w:tc>
          <w:tcPr>
            <w:tcW w:w="7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Итоговая контрольная работа № 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color w:val="666666"/>
                <w:sz w:val="24"/>
                <w:szCs w:val="24"/>
              </w:rPr>
            </w:pPr>
          </w:p>
        </w:tc>
      </w:tr>
    </w:tbl>
    <w:p>
      <w:pPr>
        <w:pStyle w:val="style0"/>
        <w:shd w:val="clear" w:color="auto" w:fill="ffffff"/>
        <w:spacing w:after="15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ПОЯСНИТЕЛЬНАЯ ЗАПИСКА</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Рабочая программа определяет содержание химической подготовки учащихся в МБОУ СОШ с. Булун-Терек Чаа- Хольского кожууна и составлена на основе примерной и авторской программы М.Н.Афанасьевой для учебников Г.Е.Рудзитиса, Ф.Г.Фельдмана. 10-11 классы М.: Просвещение», 2018 г.</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Учебный предмет изучается в 11 классе, рассчитан на 34 часа (1ч в неделю). Базовым учебным пособием для изучения предмета является учебник 11 класса для общеобразовательных учреждений Рудзитис Г. Е., Фельдман Ф. Г. «Химия. 11 класс.» - М.: Просвещение, 2016г;</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Рабочая программа обеспечивает достижение планируемых результатов освоения основной образовательной программы основного общего образования.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Тематическое планирование составлено в соответствии с базовым учебником 11 класса. Авторская программа уплотнена на 1 час.</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Данные изменения авторской программы были осуществлены в соответствии с учебным планом школы, в котором на изучении химии в 11 классе выделяется 1 час в неделю (34 ч. в уч. год).</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Курс «Химия» имеет комплексный характер, включает основы общей, неорганической химии. Главной идеей является создание базового комплекса опорных знаний по химии, выраженных в форме, соответствующей возрасту учащихся.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Ведущая роль в раскрытии содержания курса химии 11 класса принадлежит электронной теории, периодическому закону и системе химических элементов как наиболее общим научным основам химии. В данном курсе систематизируются, обобщаются и углубляются знания о ранее изученных теориях и законах химической науки, химических процессах и производствах. Содержание этих разделов химии раскрывается во взаимосвязи органических и неорганических веществ.</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Данная программа предусматривает формирование у учащихся общеучебных умений и навыков, универсальных способов деятельности и ключевых компетенций.</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u w:val="single"/>
        </w:rPr>
        <w:t>Планируемые результаты изучения учебного предмета «Химия»: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 результате изучения учебного предмета «Химия» на уровне основного общего образования: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Выпускник научится:</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раскрывать на примерах роль химии в формировании современной научной картины мира и в практической деятельности человека;</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демонстрировать на примерах взаимосвязь между химией и другими естественными науками;</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раскрывать на примерах положения теории химического строения А.М. Бутлерова;</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объяснять причины многообразия веществ на основе общих представлений об их составе и строении;</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использовать знания о составе, строении и химических свойствах веществ для безопасного применения в практической деятельности;</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владеть правилами и приемами безопасной работы с химическими веществами и лабораторным оборудованием;</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приводить примеры гидролиза солей в повседневной жизни человека;</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приводить примеры химических реакций, раскрывающих общие химические свойства простых веществ – металлов и неметаллов;</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владеть правилами безопасного обращения с едкими, горючими и токсичными веществами, средствами бытовой химии;</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осуществлять поиск химической информации по названиям, идентификаторам, структурным формулам веществ;</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pPr>
        <w:pStyle w:val="style0"/>
        <w:numPr>
          <w:ilvl w:val="0"/>
          <w:numId w:val="77"/>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pPr>
        <w:pStyle w:val="style0"/>
        <w:shd w:val="clear" w:color="auto" w:fill="ffffff"/>
        <w:spacing w:after="150" w:lineRule="auto" w:line="240"/>
        <w:rPr>
          <w:rFonts w:ascii="Times New Roman" w:cs="Times New Roman" w:eastAsia="Times New Roman" w:hAnsi="Times New Roman"/>
          <w:color w:val="000000"/>
          <w:sz w:val="24"/>
          <w:szCs w:val="24"/>
        </w:rPr>
      </w:pP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Метапредметные результаты:</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ставить цели и новые задачи в учебе и познавательной деятельности;</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овладение приемами самостоятельного планирования путей достижения цели, умения выбирать эффективные способы решения учебных и познавательных задач;</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соотносить свои действия с планируемыми результатами;</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осуществлять контроль в процессе достижения результата, корректировать свой действия;</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оценивать правильность выполнения учебных задач и соответствующие возможности их решения;</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анализировать, классифицировать, обобщать, выбирать основания и критерии для установления причинно-следственных связей;</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приобретать и применять новые знания;</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создавать простейшие модели, использовать схемы, таблицы, символы для решения учебных и познавательных задач;</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овладение на высоком уровне смысловым чтением научных текстов.</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эффективно организовать учебное сотрудничество и совместную деятельность, работать индивидуально с учетом общих интересов;</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осознанно использовать речевые средства в соответствии с задачами коммуникации;</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высокий уровень компетентности в области использования ИКТ;</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экологического мышления;</w:t>
      </w:r>
    </w:p>
    <w:p>
      <w:pPr>
        <w:pStyle w:val="style0"/>
        <w:numPr>
          <w:ilvl w:val="0"/>
          <w:numId w:val="78"/>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сформированность умения применять в познавательной, коммуникативной и социальной практике знания, полученные при изучении предмета.</w:t>
      </w:r>
    </w:p>
    <w:p>
      <w:pPr>
        <w:pStyle w:val="style0"/>
        <w:shd w:val="clear" w:color="auto" w:fill="ffffff"/>
        <w:spacing w:after="150" w:lineRule="auto" w:line="240"/>
        <w:jc w:val="center"/>
        <w:rPr>
          <w:rFonts w:ascii="Times New Roman" w:cs="Times New Roman" w:eastAsia="Times New Roman" w:hAnsi="Times New Roman"/>
          <w:color w:val="000000"/>
          <w:sz w:val="24"/>
          <w:szCs w:val="24"/>
        </w:rPr>
      </w:pPr>
    </w:p>
    <w:p>
      <w:pPr>
        <w:pStyle w:val="style0"/>
        <w:shd w:val="clear" w:color="auto" w:fill="ffffff"/>
        <w:spacing w:after="15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СОДЕРЖАНИЕ УЧЕБНОГО ПРЕДМЕТА</w:t>
      </w:r>
    </w:p>
    <w:p>
      <w:pPr>
        <w:pStyle w:val="style0"/>
        <w:shd w:val="clear" w:color="auto" w:fill="ffffff"/>
        <w:spacing w:after="15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u w:val="single"/>
        </w:rPr>
        <w:t>11 класс</w:t>
      </w:r>
      <w:r>
        <w:rPr>
          <w:rFonts w:ascii="Times New Roman" w:cs="Times New Roman" w:eastAsia="Times New Roman" w:hAnsi="Times New Roman"/>
          <w:b/>
          <w:bCs/>
          <w:color w:val="000000"/>
          <w:sz w:val="24"/>
          <w:szCs w:val="24"/>
        </w:rPr>
        <w:t> </w:t>
      </w:r>
      <w:r>
        <w:rPr>
          <w:rFonts w:ascii="Times New Roman" w:cs="Times New Roman" w:eastAsia="Times New Roman" w:hAnsi="Times New Roman"/>
          <w:color w:val="000000"/>
          <w:sz w:val="24"/>
          <w:szCs w:val="24"/>
        </w:rPr>
        <w:t>(34ч; 1ч. в неделю)</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Теоретические основы химии</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Важнейшие химические понятия и законы. Химический элемент. Атомный номер. Массовое число. Нуклиды. Радионуклиды. Изотопы.</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Закон сохранения массы веществ. Закон сохранения и превращения энергии. Дефект массы.</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Периодический закон. Электронная конфигурация. Графическая электронная формула. Распределение электронов в атомах элементов малых и больших периодов, s-, p-, d-, f-элементы. Лантаноиды. Актиноиды. Искусственно полученные элементы. Валентность. Валентные возможности атомов. Водородные соединения.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Строение вещества. Ионная связь. Ковалентная (полярная и неполярная) связь. Электронная формула. Металлическая связь. Водородная связь.</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Гибридизация атомных орбиталей.</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Кристаллы: атомные, молекулярные, ионные, металлические. Элементарная ячейка.</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Полиморфизм. Полиморфные модификации. Аллотропия. Изомерия. Гомология. Химический синтез.</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реакции. Окислительно-восстановительные реакции. Реакции разложения, соединения, замещения, обмена. Экзотермические и эндотермические реакции. Обратимые и необратимые реакции. Тепловой эффект реакции. Закон Гесса. Термохимические уравнения. Теплота образования. Теплота сгорания.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Скорость химической реакции. Активированный комплекс. Закон действующих масс. Кинетическое уравнение реакции.</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Химическое равновесие. Принцип Ле Шателье.</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Растворы. Дисперсные системы. Растворы. Грубодисперсные системы (суспензии и эмульсии). Коллоидные растворы (золи). Аэрозоли.</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Способы выражения концентрации растворов. Молярная концентрация (молярность).</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Электролиты. Электролитическая диссоциация. Степень диссоциации. Константа диссоциации. Водородный показатель. Реакции ионного обмена.</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Гидролиз органических веществ. Гидролиз солей.</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Электрохимические реакции. Гальванический элемент. Электроды. Анод. Катод. Аккумулятор. Топливный элемент. Электрохимия.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Ряд стандартных электродных потенциалов. Стандартные условия. Стандартный водородный электрод.</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Коррозия металлов. Химическая и электрохимическая коррозия.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Электролиз. Электролиз водных растворов. Электролиз расплавов.</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Неорганическая химия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Металлы. Способы получения металлов. Легкие и тяжёлые металлы. Легкоплавкие и тугоплавкие металлы. Металлические элементы А- и Б-групп. Медь. Цинк. Титан. Хром. Железо. Никель. Платина. Сплавы. Легирующие добавки. Чёрные металлы. Цветные металлы. Чугун. Сталь. Легированные стали.</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Оксиды и гидроксиды металлов.</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Неметаллы. Простые вещества — неметаллы. Углерод. Кремний. Азот. Фосфор. Кислород. Сера. Фтор. Хлор.</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Кислотные оксиды. Кислородсодержащие кислоты. Серная кислота. Азотная кислота. Водородные соединения неметаллов.</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Генетическая связь неорганических и органических веществ.</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Химия и жизнь</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Химическая промышленность. Химическая технология.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химического загрязнения.</w:t>
      </w: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Демонстрации.</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Модели ионных, атомных, молекулярных и металлических кристаллических решёток.</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Модели молекул изомеров и гомологов</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Различные типы химических реакций, видеоопыты по органической химии.</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Образцы металлов и их соединений, сплавов.</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Взаимодействие металлов с кислородом, кислотами, водой.</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Доказательство амфотерности алюминия и его гидроксида.</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Взаимодействие меди и железа с кислородом; взаимодействие меди и железа с кислотами (серная, соляная).</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Получение гидроксидов меди (Ш) и хрома (Ш), оксида меди.</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Взаимодействие оксидов и гидроксидов металлов с кислотами.</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Доказательство амфотерности соединений хрома(Ш)</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Образцы неметаллов.</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Модели кристаллических решёток алмаза и графита.</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Получение аммиака и хлороводорода, растворение их в воде, доказательство кислотно-основных свойств этих веществ.</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Сжигание угля и серы в кислороде, определение химических свойств продуктов сгорания. Взаимодействие с медью концентрированной серной кислоты, концентрированной и разбавленной азотной кислоты.</w:t>
      </w:r>
    </w:p>
    <w:p>
      <w:pPr>
        <w:pStyle w:val="style0"/>
        <w:numPr>
          <w:ilvl w:val="0"/>
          <w:numId w:val="79"/>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Образцы средств бытовой химии, инструкции по их применению.</w:t>
      </w:r>
    </w:p>
    <w:p>
      <w:pPr>
        <w:pStyle w:val="style0"/>
        <w:shd w:val="clear" w:color="auto" w:fill="ffffff"/>
        <w:spacing w:after="150" w:lineRule="auto" w:line="240"/>
        <w:rPr>
          <w:rFonts w:ascii="Times New Roman" w:cs="Times New Roman" w:eastAsia="Times New Roman" w:hAnsi="Times New Roman"/>
          <w:color w:val="000000"/>
          <w:sz w:val="24"/>
          <w:szCs w:val="24"/>
        </w:rPr>
      </w:pPr>
    </w:p>
    <w:p>
      <w:pPr>
        <w:pStyle w:val="style0"/>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Лабораторные опыты.</w:t>
      </w:r>
    </w:p>
    <w:p>
      <w:pPr>
        <w:pStyle w:val="style0"/>
        <w:numPr>
          <w:ilvl w:val="0"/>
          <w:numId w:val="80"/>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Изучение влияния различных факторов на скорость химических реакций</w:t>
      </w:r>
    </w:p>
    <w:p>
      <w:pPr>
        <w:pStyle w:val="style0"/>
        <w:numPr>
          <w:ilvl w:val="0"/>
          <w:numId w:val="80"/>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Определение реакции среды универсальным индикатором.</w:t>
      </w:r>
    </w:p>
    <w:p>
      <w:pPr>
        <w:pStyle w:val="style0"/>
        <w:numPr>
          <w:ilvl w:val="0"/>
          <w:numId w:val="80"/>
        </w:numPr>
        <w:shd w:val="clear" w:color="auto" w:fill="ffffff"/>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Гидролиз солей.</w:t>
      </w:r>
    </w:p>
    <w:p>
      <w:pPr>
        <w:pStyle w:val="style0"/>
        <w:shd w:val="clear" w:color="auto" w:fill="ffffff"/>
        <w:spacing w:after="150" w:lineRule="auto" w:line="240"/>
        <w:ind w:left="720"/>
        <w:rPr>
          <w:rFonts w:ascii="Times New Roman" w:cs="Times New Roman" w:eastAsia="Times New Roman" w:hAnsi="Times New Roman"/>
          <w:color w:val="000000"/>
          <w:sz w:val="24"/>
          <w:szCs w:val="24"/>
        </w:rPr>
      </w:pPr>
    </w:p>
    <w:p>
      <w:pPr>
        <w:pStyle w:val="style0"/>
        <w:shd w:val="clear" w:color="auto" w:fill="ffffff"/>
        <w:spacing w:after="150" w:lineRule="auto" w:line="240"/>
        <w:ind w:left="72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КАЛЕНДАРНО-ТЕМАТИЧЕСКОЕ ПЛАНИРОВАНИЕ</w:t>
      </w:r>
    </w:p>
    <w:tbl>
      <w:tblPr>
        <w:tblW w:w="16233" w:type="dxa"/>
        <w:shd w:val="clear" w:color="auto" w:fill="ffffff"/>
        <w:tblCellMar>
          <w:top w:w="105" w:type="dxa"/>
          <w:left w:w="105" w:type="dxa"/>
          <w:bottom w:w="105" w:type="dxa"/>
          <w:right w:w="105" w:type="dxa"/>
        </w:tblCellMar>
        <w:tblLook w:val="04A0" w:firstRow="1" w:lastRow="0" w:firstColumn="1" w:lastColumn="0" w:noHBand="0" w:noVBand="1"/>
      </w:tblPr>
      <w:tblGrid>
        <w:gridCol w:w="614"/>
        <w:gridCol w:w="3239"/>
        <w:gridCol w:w="5490"/>
        <w:gridCol w:w="1843"/>
        <w:gridCol w:w="142"/>
        <w:gridCol w:w="1133"/>
        <w:gridCol w:w="1736"/>
        <w:gridCol w:w="1234"/>
        <w:gridCol w:w="807"/>
      </w:tblGrid>
      <w:tr>
        <w:trPr>
          <w:gridAfter w:val="2"/>
          <w:wAfter w:w="2047" w:type="dxa"/>
          <w:trHeight w:val="90"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уро</w:t>
            </w:r>
          </w:p>
          <w:p>
            <w:pPr>
              <w:pStyle w:val="style0"/>
              <w:spacing w:after="150" w:lineRule="atLeast" w:line="9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ка</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9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Наименования разделов и тем</w:t>
            </w:r>
          </w:p>
        </w:tc>
        <w:tc>
          <w:tcPr>
            <w:tcW w:w="5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9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Характеристика основных видов деятельности ученика (на уровне учебных действий)</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9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примечание</w:t>
            </w:r>
          </w:p>
        </w:tc>
        <w:tc>
          <w:tcPr>
            <w:tcW w:w="3014"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Дата проведения</w:t>
            </w:r>
          </w:p>
        </w:tc>
      </w:tr>
      <w:tr>
        <w:tblPrEx/>
        <w:trPr>
          <w:gridAfter w:val="2"/>
          <w:wAfter w:w="2047" w:type="dxa"/>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Повторение курса химии 10 класса</w:t>
            </w:r>
          </w:p>
        </w:tc>
        <w:tc>
          <w:tcPr>
            <w:tcW w:w="5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факт</w:t>
            </w:r>
          </w:p>
        </w:tc>
        <w:tc>
          <w:tcPr>
            <w:tcW w:w="17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теор</w:t>
            </w:r>
          </w:p>
        </w:tc>
      </w:tr>
      <w:tr>
        <w:tblPrEx/>
        <w:trPr>
          <w:gridAfter w:val="2"/>
          <w:wAfter w:w="2047" w:type="dxa"/>
          <w:trHeight w:val="105" w:hRule="atLeast"/>
        </w:trPr>
        <w:tc>
          <w:tcPr>
            <w:tcW w:w="14186"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Теоретические основы химии (19ч)</w:t>
            </w:r>
          </w:p>
        </w:tc>
      </w:tr>
      <w:tr>
        <w:tblPrEx/>
        <w:trPr>
          <w:gridAfter w:val="2"/>
          <w:wAfter w:w="2047" w:type="dxa"/>
          <w:trHeight w:val="105" w:hRule="atLeast"/>
        </w:trPr>
        <w:tc>
          <w:tcPr>
            <w:tcW w:w="14186"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numPr>
                <w:ilvl w:val="1"/>
                <w:numId w:val="81"/>
              </w:numPr>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Важнейшие химические понятия и законы (4 ч)</w:t>
            </w:r>
          </w:p>
        </w:tc>
      </w:tr>
      <w:tr>
        <w:tblPrEx/>
        <w:trPr>
          <w:gridAfter w:val="2"/>
          <w:wAfter w:w="2047" w:type="dxa"/>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Химический элемент. Нуклиды. Изотопы. Законы сохранения массы и энергии в химии.</w:t>
            </w:r>
          </w:p>
          <w:p>
            <w:pPr>
              <w:pStyle w:val="style0"/>
              <w:spacing w:after="150" w:lineRule="atLeast" w:line="105"/>
              <w:rPr>
                <w:rFonts w:ascii="Times New Roman" w:cs="Times New Roman" w:eastAsia="Times New Roman" w:hAnsi="Times New Roman"/>
                <w:color w:val="000000"/>
                <w:sz w:val="24"/>
                <w:szCs w:val="24"/>
              </w:rPr>
            </w:pP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Перечислять важнейшие характеристики химического элемента. Объяснять различие между понятиями «химический элемент», «нуклид», «изотоп». Применять закон сохранения массы веществ при составлении уравнений химических реакций. Определять максимально возможное число электронов на энергетическом уровне. Записывать графические электронные формулы </w:t>
            </w:r>
            <w:r>
              <w:rPr>
                <w:rFonts w:ascii="Times New Roman" w:cs="Times New Roman" w:eastAsia="Times New Roman" w:hAnsi="Times New Roman"/>
                <w:i/>
                <w:iCs/>
                <w:color w:val="000000"/>
                <w:sz w:val="24"/>
                <w:szCs w:val="24"/>
              </w:rPr>
              <w:t>s-, p- </w:t>
            </w:r>
            <w:r>
              <w:rPr>
                <w:rFonts w:ascii="Times New Roman" w:cs="Times New Roman" w:eastAsia="Times New Roman" w:hAnsi="Times New Roman"/>
                <w:color w:val="000000"/>
                <w:sz w:val="24"/>
                <w:szCs w:val="24"/>
              </w:rPr>
              <w:t>и d-элементов. Характеризовать порядок заполнения электронами энергетических уровней и подуровней в атомах. Объяснять, в чём заключается физический смысл понятия «валентность». Объяснять, чем определяются валентные возможности атомов разных элементов. Составлять графические электронные формулы азота, фосфора, кислорода и серы, а также характеризовать изменения радиусов атомов химических элементов по периодам и А-группам периодической таблицы</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17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2"/>
          <w:wAfter w:w="2047" w:type="dxa"/>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Периодический закон. Распределение электронов в атомах элементов малых и больших периодов.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17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2"/>
          <w:wAfter w:w="2047" w:type="dxa"/>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Положение в периодической системе водорода, лантаноидов, актиноидов и искусственно полученных элементов.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17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2"/>
          <w:wAfter w:w="2047" w:type="dxa"/>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Валентность и валентные возможности атомов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17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2"/>
          <w:wAfter w:w="2047" w:type="dxa"/>
          <w:trHeight w:val="105" w:hRule="atLeast"/>
        </w:trPr>
        <w:tc>
          <w:tcPr>
            <w:tcW w:w="14186"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numPr>
                <w:ilvl w:val="1"/>
                <w:numId w:val="82"/>
              </w:numPr>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Строение вещества (3ч)</w:t>
            </w: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Основные виды химической связи. Ионная и ковалентная связь. Металлическая связь. Водородная связь.</w:t>
            </w:r>
          </w:p>
          <w:p>
            <w:pPr>
              <w:pStyle w:val="style0"/>
              <w:spacing w:after="150" w:lineRule="atLeast" w:line="105"/>
              <w:rPr>
                <w:rFonts w:ascii="Times New Roman" w:cs="Times New Roman" w:eastAsia="Times New Roman" w:hAnsi="Times New Roman"/>
                <w:color w:val="000000"/>
                <w:sz w:val="24"/>
                <w:szCs w:val="24"/>
              </w:rPr>
            </w:pP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Объяснять механизм образования ионной и ковалентной связи и особенности физических свойств ионных и ковалентных соединений.</w:t>
            </w:r>
          </w:p>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Составлять электронные формулы молекул ковалентных соединений. Объяснять механизм образования водородной и металлической связей и зависимость свойств вещества от вида химической связи. Объяснять пространственное строение молекул органических и неорганических соединений с помощью представлений о гибридизации орбиталей. Объяснять зависимость свойств вещества от типа его кристаллической решётки. Объяснять причины многообразия веществ</w:t>
            </w:r>
          </w:p>
        </w:tc>
        <w:tc>
          <w:tcPr>
            <w:tcW w:w="198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Пространственное строение молекул.</w:t>
            </w:r>
          </w:p>
          <w:p>
            <w:pPr>
              <w:pStyle w:val="style0"/>
              <w:spacing w:after="150" w:lineRule="atLeast" w:line="105"/>
              <w:rPr>
                <w:rFonts w:ascii="Times New Roman" w:cs="Times New Roman" w:eastAsia="Times New Roman" w:hAnsi="Times New Roman"/>
                <w:color w:val="000000"/>
                <w:sz w:val="24"/>
                <w:szCs w:val="24"/>
              </w:rPr>
            </w:pP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98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Строение кристаллов. Кристаллические решётки.</w:t>
            </w:r>
          </w:p>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Причины многообразия веществ.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98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3"/>
          <w:wAfter w:w="3785" w:type="dxa"/>
          <w:trHeight w:val="105" w:hRule="atLeast"/>
        </w:trPr>
        <w:tc>
          <w:tcPr>
            <w:tcW w:w="12448"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numPr>
                <w:ilvl w:val="1"/>
                <w:numId w:val="83"/>
              </w:numPr>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реакции (3 ч)</w:t>
            </w: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Классификация химических реакций.</w:t>
            </w: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Перечислять признаки, по которым классифицируют химические реакции.</w:t>
            </w:r>
          </w:p>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Объяснять сущность химической реакции. Составлять уравнения химических реакций, относящихся к определённому типу. Объяснять влияние концентраций реагентов на скорость гомогенных и гетерогенных реакций. Объяснять влияние различных факторов на скорость химической реакции, а также значение применения катализаторов и ингибиторов на практике. Объяснять влияние изменения концентрации одного из реагирующих веществ, температуры и давления на смещение химического равновесия</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Скорость химических реакций. Катализ.</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Химическое равновесие и условия его смещения.</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2"/>
          <w:wAfter w:w="2047" w:type="dxa"/>
          <w:trHeight w:val="105" w:hRule="atLeast"/>
        </w:trPr>
        <w:tc>
          <w:tcPr>
            <w:tcW w:w="14186"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numPr>
                <w:ilvl w:val="1"/>
                <w:numId w:val="84"/>
              </w:numPr>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Растворы (5 ч)</w:t>
            </w: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Дисперсные системы.</w:t>
            </w: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Характеризовать свойства различных видов дисперсных систем, указывать причины коагуляции коллоидов и значение этого явления. Решать задачи на приготовление раствора определённой молярной концентрации. Готовить раствор заданной молярной концентрации. Объяснять, почему растворы веществ с ионной и ковалентной полярной связью проводят электрический ток. Определять рН среды с помощью универсального индикатора. Объяснять с позиций теории электролитической диссоциации сущность химических реакций, протекающих в водной среде. Составлять полные и сокращённые ионные уравнения реакций, характеризующих основные свойства важнейших классов неорганических соединений. Определять реакцию среды раствора соли в воде. Составлять уравнения реакций гидролиза органических и неорганических веществ</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Способы выражения концентрации растворов.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Практическая работа 1 </w:t>
            </w:r>
            <w:r>
              <w:rPr>
                <w:rFonts w:ascii="Times New Roman" w:cs="Times New Roman" w:eastAsia="Times New Roman" w:hAnsi="Times New Roman"/>
                <w:color w:val="000000"/>
                <w:sz w:val="24"/>
                <w:szCs w:val="24"/>
              </w:rPr>
              <w:t>«Приготовление растворов с заданной молярной концентрацией».</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Электролитическая диссоциация. Водородный показатель. Реакции ионного обмена.</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16.</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Гидролиз органических и неорганических соединений.</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3"/>
          <w:wAfter w:w="3785" w:type="dxa"/>
          <w:trHeight w:val="105" w:hRule="atLeast"/>
        </w:trPr>
        <w:tc>
          <w:tcPr>
            <w:tcW w:w="12448"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numPr>
                <w:ilvl w:val="1"/>
                <w:numId w:val="85"/>
              </w:numPr>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Электрохимические реакции (4 ч)</w:t>
            </w: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Химические источники тока. Ряд стандартных электродных потенциалов.</w:t>
            </w: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Объяснять принцип работы гальванического элемента. Объяснять, как устроен стандартный водородный электрод. Пользоваться рядом стандартных электродных потенциалов. Отличать химическую коррозию от электрохимической. Объяснять принципы защиты металлических изделий от коррозии.</w:t>
            </w:r>
          </w:p>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Объяснять, какие процессы происходят на катоде и аноде при электролизе расплавов и растворов солей. Составлять суммарные уравнения реакций электролиза</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Коррозия металлов и её предупреждение.</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Электролиз.</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Контрольная работа 1 </w:t>
            </w:r>
            <w:r>
              <w:rPr>
                <w:rFonts w:ascii="Times New Roman" w:cs="Times New Roman" w:eastAsia="Times New Roman" w:hAnsi="Times New Roman"/>
                <w:color w:val="000000"/>
                <w:sz w:val="24"/>
                <w:szCs w:val="24"/>
              </w:rPr>
              <w:t>по теме «Теоретические основы химии»</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1"/>
          <w:wAfter w:w="809" w:type="dxa"/>
          <w:trHeight w:val="105" w:hRule="atLeast"/>
        </w:trPr>
        <w:tc>
          <w:tcPr>
            <w:tcW w:w="15424"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Неорганическая химия (11 ч)</w:t>
            </w:r>
          </w:p>
        </w:tc>
      </w:tr>
      <w:tr>
        <w:tblPrEx/>
        <w:trPr>
          <w:gridAfter w:val="1"/>
          <w:wAfter w:w="809" w:type="dxa"/>
          <w:trHeight w:val="105" w:hRule="atLeast"/>
        </w:trPr>
        <w:tc>
          <w:tcPr>
            <w:tcW w:w="15424"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numPr>
                <w:ilvl w:val="1"/>
                <w:numId w:val="86"/>
              </w:numPr>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Металлы (6 ч)</w:t>
            </w: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Общая характеристика и способы получения металлов.</w:t>
            </w: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Характеризовать общие свойства металлов и разъяснять их на основе представлений о строении атомов металлов, металлической связи и металлической кристаллической решётке. Иллюстрировать примерами способы получения металлов. Характеризовать химические свойства металлов IA—IIA групп и алюминия, составлять соответствующие уравнения реакций. Объяснять особенности строения атомов химических элементов Б-групп периодической системы Д. И. Менделеева. Составлять уравнения реакций, характеризующих свойства меди, цинка, титана, хрома, железа. Предсказывать свойства сплава, зная его состав. Объяснять, как изменяются свойства оксидов и гидроксидов металлов по периодам и А-группам периодической таблицы. Объяснять, как изменяются свойства оксидов и гидроксидов химического элемента с повышением степени окисления его атома. Записывать в молекулярном и ионном виде уравнения химических реакций, характеризующих кислотно-основные свойства оксидов и гидроксидов металлов, а также экспериментально доказывать наличие этих свойств. Распознавать катионы солей с помощью качественных реакций</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Обзор металлических элементов А- и Б-групп.</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23.</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Медь. Цинк. Титан. Хром. Железо, никель, платина.</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24.</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Сплавы металлов.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Оксиды и гидроксиды металлов.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Практическая работа 2 </w:t>
            </w:r>
            <w:r>
              <w:rPr>
                <w:rFonts w:ascii="Times New Roman" w:cs="Times New Roman" w:eastAsia="Times New Roman" w:hAnsi="Times New Roman"/>
                <w:color w:val="000000"/>
                <w:sz w:val="24"/>
                <w:szCs w:val="24"/>
              </w:rPr>
              <w:t>«Решение экспериментальных задач по теме «Металлы».</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3"/>
          <w:wAfter w:w="3785" w:type="dxa"/>
          <w:trHeight w:val="105" w:hRule="atLeast"/>
        </w:trPr>
        <w:tc>
          <w:tcPr>
            <w:tcW w:w="12448"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numPr>
                <w:ilvl w:val="1"/>
                <w:numId w:val="87"/>
              </w:numPr>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Неметаллы (5 ч)</w:t>
            </w: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Обзор неметаллов. Свойства и применение важнейших </w:t>
            </w:r>
            <w:r>
              <w:rPr>
                <w:rFonts w:ascii="Times New Roman" w:cs="Times New Roman" w:eastAsia="Times New Roman" w:hAnsi="Times New Roman"/>
                <w:color w:val="000000"/>
                <w:sz w:val="24"/>
                <w:szCs w:val="24"/>
              </w:rPr>
              <w:t>неметаллов.</w:t>
            </w: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Характеризовать общие свойства неметаллов и разъяснять их на основе представлений о строении </w:t>
            </w:r>
            <w:r>
              <w:rPr>
                <w:rFonts w:ascii="Times New Roman" w:cs="Times New Roman" w:eastAsia="Times New Roman" w:hAnsi="Times New Roman"/>
                <w:color w:val="000000"/>
                <w:sz w:val="24"/>
                <w:szCs w:val="24"/>
              </w:rPr>
              <w:t>атома. Называть области применения важнейших неметаллов. Характеризовать свойства высших оксидов неметаллов и кислородсодержащих кислот, составлять уравнения соответствующих реакций и объяснять их в свете представлений об окислительно-восстановительных реакциях и электролитической диссоциации. Составлять уравнения реакций, характеризующих окислительные свойства серной и азотной кислот. Характеризовать изменение свойств летучих водородных соединений неметаллов по периоду и А- группам периодической системы. Доказывать взаимосвязь неорганических и органических соединений. Составлять уравнения химических реакций, отражающих взаимосвязь неорганических и органических веществ, объяснять их на основе</w:t>
            </w:r>
          </w:p>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теории электролитической диссоциации и представлений об окислительно-восстановительных процессах. Практически распознавать вещества с помощью качественных реакций на анионы</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28.</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Общая характеристика оксидов неметаллов и кислородсодержащих кислот. Окислительные свойства серной и азотной кислот. Водородные соединения неметаллов.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29.</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Генетическая связь неорганических и органических веществ.</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i/>
                <w:iCs/>
                <w:color w:val="000000"/>
                <w:sz w:val="24"/>
                <w:szCs w:val="24"/>
              </w:rPr>
              <w:t>Практическая работа 3 «</w:t>
            </w:r>
            <w:r>
              <w:rPr>
                <w:rFonts w:ascii="Times New Roman" w:cs="Times New Roman" w:eastAsia="Times New Roman" w:hAnsi="Times New Roman"/>
                <w:color w:val="000000"/>
                <w:sz w:val="24"/>
                <w:szCs w:val="24"/>
              </w:rPr>
              <w:t>Решение экспериментальных задач по теме «Неметаллы».</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Контрольная работа 2 </w:t>
            </w:r>
            <w:r>
              <w:rPr>
                <w:rFonts w:ascii="Times New Roman" w:cs="Times New Roman" w:eastAsia="Times New Roman" w:hAnsi="Times New Roman"/>
                <w:color w:val="000000"/>
                <w:sz w:val="24"/>
                <w:szCs w:val="24"/>
              </w:rPr>
              <w:t>по теме «Неорганическая химия».</w:t>
            </w:r>
          </w:p>
        </w:tc>
        <w:tc>
          <w:tcPr>
            <w:tcW w:w="5499" w:type="dxa"/>
            <w:vMerge w:val="continu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gridAfter w:val="3"/>
          <w:wAfter w:w="3785" w:type="dxa"/>
          <w:trHeight w:val="105" w:hRule="atLeast"/>
        </w:trPr>
        <w:tc>
          <w:tcPr>
            <w:tcW w:w="12448"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numPr>
                <w:ilvl w:val="0"/>
                <w:numId w:val="88"/>
              </w:numPr>
              <w:spacing w:after="150" w:lineRule="atLeast" w:line="105"/>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Химия и жизнь (3 ч)</w:t>
            </w: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32.</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Химия в промышленности. Принципы химического производства. Химико-технологические принципы промышленного получения металлов. Производство чугуна и стали.</w:t>
            </w: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Объяснять научные принципы производства на примере производства серной кислоты.</w:t>
            </w:r>
          </w:p>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Перечислять принципы химического производства, используемые при получении чугуна.</w:t>
            </w:r>
          </w:p>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Составлять уравнения химических реакций, протекающих при получении чугуна и стали.</w:t>
            </w:r>
          </w:p>
          <w:p>
            <w:pPr>
              <w:pStyle w:val="style0"/>
              <w:spacing w:after="15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Соблюдать правила безопасной работы со средствами бытовой химии.</w:t>
            </w:r>
          </w:p>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Объяснять причины химического загрязнения воздуха, водоёмов и почв</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Химия в быту. Химическая промышленность и окружающая среда.</w:t>
            </w: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r>
        <w:tblPrEx/>
        <w:trPr>
          <w:trHeight w:val="105" w:hRule="atLeast"/>
        </w:trPr>
        <w:tc>
          <w:tcPr>
            <w:tcW w:w="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34.</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Итоговый урок по курсу химии 11 класса.</w:t>
            </w:r>
          </w:p>
        </w:tc>
        <w:tc>
          <w:tcPr>
            <w:tcW w:w="54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tLeast" w:line="105"/>
              <w:rPr>
                <w:rFonts w:ascii="Times New Roman" w:cs="Times New Roman" w:eastAsia="Times New Roman" w:hAnsi="Times New Roman"/>
                <w:color w:val="000000"/>
                <w:sz w:val="24"/>
                <w:szCs w:val="24"/>
              </w:rPr>
            </w:pPr>
          </w:p>
        </w:tc>
        <w:tc>
          <w:tcPr>
            <w:tcW w:w="127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c>
          <w:tcPr>
            <w:tcW w:w="37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pPr>
              <w:pStyle w:val="style0"/>
              <w:spacing w:after="150" w:lineRule="auto" w:line="240"/>
              <w:rPr>
                <w:rFonts w:ascii="Times New Roman" w:cs="Times New Roman" w:eastAsia="Times New Roman" w:hAnsi="Times New Roman"/>
                <w:color w:val="000000"/>
                <w:sz w:val="24"/>
                <w:szCs w:val="24"/>
              </w:rPr>
            </w:pPr>
          </w:p>
        </w:tc>
      </w:tr>
    </w:tbl>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color w:val="000000"/>
          <w:sz w:val="24"/>
          <w:szCs w:val="24"/>
        </w:rPr>
      </w:pPr>
    </w:p>
    <w:p>
      <w:pPr>
        <w:pStyle w:val="style0"/>
        <w:rPr/>
      </w:pPr>
    </w:p>
    <w:sectPr>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cc"/>
    <w:family w:val="roman"/>
    <w:pitch w:val="variable"/>
    <w:sig w:usb0="E0002EFF" w:usb1="C000785B" w:usb2="00000009" w:usb3="00000000" w:csb0="000001FF" w:csb1="00000000"/>
  </w:font>
  <w:font w:name="Courier New">
    <w:altName w:val="Courier New"/>
    <w:panose1 w:val="02070309020002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cc"/>
    <w:family w:val="swiss"/>
    <w:pitch w:val="variable"/>
    <w:sig w:usb0="E4002EFF" w:usb1="C000247B" w:usb2="00000009" w:usb3="00000000" w:csb0="000001FF" w:csb1="00000000"/>
  </w:font>
  <w:font w:name="Arial">
    <w:altName w:val="Arial"/>
    <w:panose1 w:val="020b0604020002020204"/>
    <w:charset w:val="cc"/>
    <w:family w:val="swiss"/>
    <w:pitch w:val="variable"/>
    <w:sig w:usb0="E0002EFF" w:usb1="C000785B" w:usb2="00000009" w:usb3="00000000" w:csb0="000001FF" w:csb1="00000000"/>
  </w:font>
  <w:font w:name="Cambria">
    <w:altName w:val="Cambria"/>
    <w:panose1 w:val="02040503050004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7D40536"/>
    <w:lvl w:ilvl="0">
      <w:start w:val="1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DF6CD76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A00EDEE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1A12717E"/>
    <w:lvl w:ilvl="0">
      <w:start w:val="6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311A152E"/>
    <w:lvl w:ilvl="0">
      <w:start w:val="2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D063B6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DC6485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8BEC68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F4C48BA0"/>
    <w:lvl w:ilvl="0">
      <w:start w:val="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EECC8970"/>
    <w:lvl w:ilvl="0">
      <w:start w:val="2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D2A49BBC"/>
    <w:lvl w:ilvl="0">
      <w:start w:val="5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11E4DA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BA34DA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EF0E99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6507DB6"/>
    <w:lvl w:ilvl="0">
      <w:start w:val="5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A212023C"/>
    <w:lvl w:ilvl="0">
      <w:start w:val="1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5FC6907A"/>
    <w:lvl w:ilvl="0">
      <w:start w:val="4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AD2AC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D0FAA16C"/>
    <w:lvl w:ilvl="0">
      <w:start w:val="3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4BD82ED0"/>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83085206"/>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75F257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EA50C244"/>
    <w:lvl w:ilvl="0">
      <w:start w:val="1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A17C8D98"/>
    <w:lvl w:ilvl="0">
      <w:start w:val="4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10DE58E6"/>
    <w:lvl w:ilvl="0">
      <w:start w:val="2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5170A006"/>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DDA242EE"/>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9E465034"/>
    <w:lvl w:ilvl="0">
      <w:start w:val="3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DED2BF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BBB46C1E"/>
    <w:lvl w:ilvl="0">
      <w:start w:val="2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multilevel"/>
    <w:tmpl w:val="9DC2C2EE"/>
    <w:lvl w:ilvl="0">
      <w:start w:val="5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1">
    <w:nsid w:val="0000001F"/>
    <w:multiLevelType w:val="multilevel"/>
    <w:tmpl w:val="AF9209B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2">
    <w:nsid w:val="00000020"/>
    <w:multiLevelType w:val="multilevel"/>
    <w:tmpl w:val="1460EE96"/>
    <w:lvl w:ilvl="0">
      <w:start w:val="3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multilevel"/>
    <w:tmpl w:val="7A0E11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C4A8E0FA"/>
    <w:lvl w:ilvl="0">
      <w:start w:val="3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5">
    <w:nsid w:val="00000023"/>
    <w:multiLevelType w:val="multilevel"/>
    <w:tmpl w:val="AE965A7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6">
    <w:nsid w:val="00000024"/>
    <w:multiLevelType w:val="multilevel"/>
    <w:tmpl w:val="F9FE46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35EC19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F1863320"/>
    <w:lvl w:ilvl="0">
      <w:start w:val="5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F20C7792"/>
    <w:lvl w:ilvl="0">
      <w:start w:val="3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0">
    <w:nsid w:val="00000028"/>
    <w:multiLevelType w:val="multilevel"/>
    <w:tmpl w:val="6152E9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1">
    <w:nsid w:val="00000029"/>
    <w:multiLevelType w:val="multilevel"/>
    <w:tmpl w:val="0F0CBFB0"/>
    <w:lvl w:ilvl="0">
      <w:start w:val="5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2">
    <w:nsid w:val="0000002A"/>
    <w:multiLevelType w:val="multilevel"/>
    <w:tmpl w:val="FEACD576"/>
    <w:lvl w:ilvl="0">
      <w:start w:val="4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3">
    <w:nsid w:val="0000002B"/>
    <w:multiLevelType w:val="multilevel"/>
    <w:tmpl w:val="A7FE3AE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4">
    <w:nsid w:val="0000002C"/>
    <w:multiLevelType w:val="multilevel"/>
    <w:tmpl w:val="117649B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5">
    <w:nsid w:val="0000002D"/>
    <w:multiLevelType w:val="multilevel"/>
    <w:tmpl w:val="914EC0B2"/>
    <w:lvl w:ilvl="0">
      <w:start w:val="2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6">
    <w:nsid w:val="0000002E"/>
    <w:multiLevelType w:val="multilevel"/>
    <w:tmpl w:val="5BE60F60"/>
    <w:lvl w:ilvl="0">
      <w:start w:val="4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7">
    <w:nsid w:val="0000002F"/>
    <w:multiLevelType w:val="multilevel"/>
    <w:tmpl w:val="248C8016"/>
    <w:lvl w:ilvl="0">
      <w:start w:val="3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8">
    <w:nsid w:val="00000030"/>
    <w:multiLevelType w:val="multilevel"/>
    <w:tmpl w:val="56406A54"/>
    <w:lvl w:ilvl="0">
      <w:start w:val="1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9">
    <w:nsid w:val="00000031"/>
    <w:multiLevelType w:val="multilevel"/>
    <w:tmpl w:val="AD529A1E"/>
    <w:lvl w:ilvl="0">
      <w:start w:val="6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0">
    <w:nsid w:val="00000032"/>
    <w:multiLevelType w:val="multilevel"/>
    <w:tmpl w:val="3B7C8DB8"/>
    <w:lvl w:ilvl="0">
      <w:start w:val="1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1">
    <w:nsid w:val="00000033"/>
    <w:multiLevelType w:val="multilevel"/>
    <w:tmpl w:val="4F223A8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2">
    <w:nsid w:val="00000034"/>
    <w:multiLevelType w:val="multilevel"/>
    <w:tmpl w:val="D7AA53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3">
    <w:nsid w:val="00000035"/>
    <w:multiLevelType w:val="multilevel"/>
    <w:tmpl w:val="2746F2DA"/>
    <w:lvl w:ilvl="0">
      <w:start w:val="2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4">
    <w:nsid w:val="00000036"/>
    <w:multiLevelType w:val="multilevel"/>
    <w:tmpl w:val="F2ECDC2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5">
    <w:nsid w:val="00000037"/>
    <w:multiLevelType w:val="multilevel"/>
    <w:tmpl w:val="0D9EBDAC"/>
    <w:lvl w:ilvl="0">
      <w:start w:val="1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6">
    <w:nsid w:val="00000038"/>
    <w:multiLevelType w:val="multilevel"/>
    <w:tmpl w:val="8F24CC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7">
    <w:nsid w:val="00000039"/>
    <w:multiLevelType w:val="multilevel"/>
    <w:tmpl w:val="5BBCC90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8">
    <w:nsid w:val="0000003A"/>
    <w:multiLevelType w:val="multilevel"/>
    <w:tmpl w:val="7BACFA26"/>
    <w:lvl w:ilvl="0">
      <w:start w:val="4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9">
    <w:nsid w:val="0000003B"/>
    <w:multiLevelType w:val="multilevel"/>
    <w:tmpl w:val="7F20860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0">
    <w:nsid w:val="0000003C"/>
    <w:multiLevelType w:val="multilevel"/>
    <w:tmpl w:val="D9264698"/>
    <w:lvl w:ilvl="0">
      <w:start w:val="6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1">
    <w:nsid w:val="0000003D"/>
    <w:multiLevelType w:val="multilevel"/>
    <w:tmpl w:val="D5EAF8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2">
    <w:nsid w:val="0000003E"/>
    <w:multiLevelType w:val="multilevel"/>
    <w:tmpl w:val="2480C73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3">
    <w:nsid w:val="0000003F"/>
    <w:multiLevelType w:val="multilevel"/>
    <w:tmpl w:val="F2705990"/>
    <w:lvl w:ilvl="0">
      <w:start w:val="5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4">
    <w:nsid w:val="00000040"/>
    <w:multiLevelType w:val="multilevel"/>
    <w:tmpl w:val="61DC9A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5">
    <w:nsid w:val="00000041"/>
    <w:multiLevelType w:val="multilevel"/>
    <w:tmpl w:val="D40C88FE"/>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6">
    <w:nsid w:val="00000042"/>
    <w:multiLevelType w:val="multilevel"/>
    <w:tmpl w:val="27B0042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7">
    <w:nsid w:val="00000043"/>
    <w:multiLevelType w:val="multilevel"/>
    <w:tmpl w:val="9006DAFA"/>
    <w:lvl w:ilvl="0">
      <w:start w:val="6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8">
    <w:nsid w:val="00000044"/>
    <w:multiLevelType w:val="multilevel"/>
    <w:tmpl w:val="CBFAB61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9">
    <w:nsid w:val="00000045"/>
    <w:multiLevelType w:val="multilevel"/>
    <w:tmpl w:val="091230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0">
    <w:nsid w:val="00000046"/>
    <w:multiLevelType w:val="multilevel"/>
    <w:tmpl w:val="DFFC494A"/>
    <w:lvl w:ilvl="0">
      <w:start w:val="1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1">
    <w:nsid w:val="00000047"/>
    <w:multiLevelType w:val="multilevel"/>
    <w:tmpl w:val="738E8D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2">
    <w:nsid w:val="00000048"/>
    <w:multiLevelType w:val="multilevel"/>
    <w:tmpl w:val="64B26474"/>
    <w:lvl w:ilvl="0">
      <w:start w:val="2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3">
    <w:nsid w:val="00000049"/>
    <w:multiLevelType w:val="multilevel"/>
    <w:tmpl w:val="5088C788"/>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4">
    <w:nsid w:val="0000004A"/>
    <w:multiLevelType w:val="multilevel"/>
    <w:tmpl w:val="72CEC13E"/>
    <w:lvl w:ilvl="0">
      <w:start w:val="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5">
    <w:nsid w:val="0000004B"/>
    <w:multiLevelType w:val="multilevel"/>
    <w:tmpl w:val="5726CFEE"/>
    <w:lvl w:ilvl="0">
      <w:start w:val="4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6">
    <w:nsid w:val="0000004C"/>
    <w:multiLevelType w:val="multilevel"/>
    <w:tmpl w:val="76D8B1C6"/>
    <w:lvl w:ilvl="0">
      <w:start w:val="4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7">
    <w:nsid w:val="0000004D"/>
    <w:multiLevelType w:val="multilevel"/>
    <w:tmpl w:val="63A4F63A"/>
    <w:lvl w:ilvl="0">
      <w:start w:val="5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8">
    <w:nsid w:val="0000004E"/>
    <w:multiLevelType w:val="multilevel"/>
    <w:tmpl w:val="CF1887D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9">
    <w:nsid w:val="0000004F"/>
    <w:multiLevelType w:val="multilevel"/>
    <w:tmpl w:val="1494D1C0"/>
    <w:lvl w:ilvl="0">
      <w:start w:val="3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0">
    <w:nsid w:val="00000050"/>
    <w:multiLevelType w:val="multilevel"/>
    <w:tmpl w:val="ED58EE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1">
    <w:nsid w:val="00000051"/>
    <w:multiLevelType w:val="multilevel"/>
    <w:tmpl w:val="7D92BA80"/>
    <w:lvl w:ilvl="0">
      <w:start w:val="6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2">
    <w:nsid w:val="00000052"/>
    <w:multiLevelType w:val="multilevel"/>
    <w:tmpl w:val="1952A536"/>
    <w:lvl w:ilvl="0">
      <w:start w:val="6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3">
    <w:nsid w:val="00000053"/>
    <w:multiLevelType w:val="multilevel"/>
    <w:tmpl w:val="EBA47FB8"/>
    <w:lvl w:ilvl="0">
      <w:start w:val="4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4">
    <w:nsid w:val="00000054"/>
    <w:multiLevelType w:val="multilevel"/>
    <w:tmpl w:val="0AB40D5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5">
    <w:nsid w:val="00000055"/>
    <w:multiLevelType w:val="multilevel"/>
    <w:tmpl w:val="4EEC2E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6">
    <w:nsid w:val="00000056"/>
    <w:multiLevelType w:val="multilevel"/>
    <w:tmpl w:val="0DD860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7">
    <w:nsid w:val="00000057"/>
    <w:multiLevelType w:val="multilevel"/>
    <w:tmpl w:val="896A19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8">
    <w:nsid w:val="00000058"/>
    <w:multiLevelType w:val="multilevel"/>
    <w:tmpl w:val="784EC342"/>
    <w:lvl w:ilvl="0">
      <w:start w:val="4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9">
    <w:nsid w:val="00000059"/>
    <w:multiLevelType w:val="multilevel"/>
    <w:tmpl w:val="9934E346"/>
    <w:lvl w:ilvl="0">
      <w:start w:val="6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0">
    <w:nsid w:val="0000005A"/>
    <w:multiLevelType w:val="multilevel"/>
    <w:tmpl w:val="51B86260"/>
    <w:lvl w:ilvl="0">
      <w:start w:val="6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1">
    <w:nsid w:val="0000005B"/>
    <w:multiLevelType w:val="multilevel"/>
    <w:tmpl w:val="FC7CE95C"/>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2">
    <w:nsid w:val="0000005C"/>
    <w:multiLevelType w:val="multilevel"/>
    <w:tmpl w:val="B3984B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3">
    <w:nsid w:val="0000005D"/>
    <w:multiLevelType w:val="multilevel"/>
    <w:tmpl w:val="A8901B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4">
    <w:nsid w:val="0000005E"/>
    <w:multiLevelType w:val="multilevel"/>
    <w:tmpl w:val="9266F22A"/>
    <w:lvl w:ilvl="0">
      <w:start w:val="3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5">
    <w:nsid w:val="0000005F"/>
    <w:multiLevelType w:val="multilevel"/>
    <w:tmpl w:val="CA084D30"/>
    <w:lvl w:ilvl="0">
      <w:start w:val="3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6">
    <w:nsid w:val="00000060"/>
    <w:multiLevelType w:val="multilevel"/>
    <w:tmpl w:val="7ECCC8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7">
    <w:nsid w:val="00000061"/>
    <w:multiLevelType w:val="multilevel"/>
    <w:tmpl w:val="8CCABCD6"/>
    <w:lvl w:ilvl="0">
      <w:start w:val="1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8">
    <w:nsid w:val="00000062"/>
    <w:multiLevelType w:val="multilevel"/>
    <w:tmpl w:val="4B18381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9">
    <w:nsid w:val="00000063"/>
    <w:multiLevelType w:val="multilevel"/>
    <w:tmpl w:val="83B060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0">
    <w:nsid w:val="00000064"/>
    <w:multiLevelType w:val="multilevel"/>
    <w:tmpl w:val="1F14C0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1">
    <w:nsid w:val="00000065"/>
    <w:multiLevelType w:val="multilevel"/>
    <w:tmpl w:val="BF20DF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2">
    <w:nsid w:val="00000066"/>
    <w:multiLevelType w:val="multilevel"/>
    <w:tmpl w:val="20CEF0AC"/>
    <w:lvl w:ilvl="0">
      <w:start w:val="6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3">
    <w:nsid w:val="00000067"/>
    <w:multiLevelType w:val="multilevel"/>
    <w:tmpl w:val="9A52C292"/>
    <w:lvl w:ilvl="0">
      <w:start w:val="5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4">
    <w:nsid w:val="00000068"/>
    <w:multiLevelType w:val="multilevel"/>
    <w:tmpl w:val="6AEC42B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5">
    <w:nsid w:val="00000069"/>
    <w:multiLevelType w:val="multilevel"/>
    <w:tmpl w:val="29061E1A"/>
    <w:lvl w:ilvl="0">
      <w:start w:val="4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6">
    <w:nsid w:val="0000006A"/>
    <w:multiLevelType w:val="multilevel"/>
    <w:tmpl w:val="0BE478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7">
    <w:nsid w:val="0000006B"/>
    <w:multiLevelType w:val="multilevel"/>
    <w:tmpl w:val="0C4C33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8">
    <w:nsid w:val="0000006C"/>
    <w:multiLevelType w:val="multilevel"/>
    <w:tmpl w:val="3AC63FDA"/>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9">
    <w:nsid w:val="0000006D"/>
    <w:multiLevelType w:val="multilevel"/>
    <w:tmpl w:val="8348CA22"/>
    <w:lvl w:ilvl="0">
      <w:start w:val="5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0">
    <w:nsid w:val="0000006E"/>
    <w:multiLevelType w:val="multilevel"/>
    <w:tmpl w:val="9402980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1">
    <w:nsid w:val="0000006F"/>
    <w:multiLevelType w:val="multilevel"/>
    <w:tmpl w:val="1E0AC77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2">
    <w:nsid w:val="00000070"/>
    <w:multiLevelType w:val="multilevel"/>
    <w:tmpl w:val="04AC96C2"/>
    <w:lvl w:ilvl="0">
      <w:start w:val="2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3">
    <w:nsid w:val="00000071"/>
    <w:multiLevelType w:val="multilevel"/>
    <w:tmpl w:val="49C2EEA8"/>
    <w:lvl w:ilvl="0">
      <w:start w:val="1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4">
    <w:nsid w:val="00000072"/>
    <w:multiLevelType w:val="multilevel"/>
    <w:tmpl w:val="784C7FC0"/>
    <w:lvl w:ilvl="0">
      <w:start w:val="5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5">
    <w:nsid w:val="00000073"/>
    <w:multiLevelType w:val="multilevel"/>
    <w:tmpl w:val="080C37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6">
    <w:nsid w:val="00000074"/>
    <w:multiLevelType w:val="multilevel"/>
    <w:tmpl w:val="6F8854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7">
    <w:nsid w:val="00000075"/>
    <w:multiLevelType w:val="multilevel"/>
    <w:tmpl w:val="5B4249C4"/>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8">
    <w:nsid w:val="00000076"/>
    <w:multiLevelType w:val="multilevel"/>
    <w:tmpl w:val="B6EC2D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9">
    <w:nsid w:val="00000077"/>
    <w:multiLevelType w:val="multilevel"/>
    <w:tmpl w:val="572CA164"/>
    <w:lvl w:ilvl="0">
      <w:start w:val="2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0">
    <w:nsid w:val="00000078"/>
    <w:multiLevelType w:val="multilevel"/>
    <w:tmpl w:val="B9D6EA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1">
    <w:nsid w:val="00000079"/>
    <w:multiLevelType w:val="multilevel"/>
    <w:tmpl w:val="13A29A40"/>
    <w:lvl w:ilvl="0">
      <w:start w:val="3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2">
    <w:nsid w:val="0000007A"/>
    <w:multiLevelType w:val="multilevel"/>
    <w:tmpl w:val="D392167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3">
    <w:nsid w:val="0000007B"/>
    <w:multiLevelType w:val="multilevel"/>
    <w:tmpl w:val="8514BC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4">
    <w:nsid w:val="0000007C"/>
    <w:multiLevelType w:val="multilevel"/>
    <w:tmpl w:val="2BACD3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5">
    <w:nsid w:val="0000007D"/>
    <w:multiLevelType w:val="multilevel"/>
    <w:tmpl w:val="41D86C26"/>
    <w:lvl w:ilvl="0">
      <w:start w:val="2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6">
    <w:nsid w:val="0000007E"/>
    <w:multiLevelType w:val="multilevel"/>
    <w:tmpl w:val="04ACBCEA"/>
    <w:lvl w:ilvl="0">
      <w:start w:val="1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7">
    <w:nsid w:val="0000007F"/>
    <w:multiLevelType w:val="multilevel"/>
    <w:tmpl w:val="D7DCB36E"/>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8">
    <w:nsid w:val="00000080"/>
    <w:multiLevelType w:val="multilevel"/>
    <w:tmpl w:val="4EC66BF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9">
    <w:nsid w:val="00000081"/>
    <w:multiLevelType w:val="multilevel"/>
    <w:tmpl w:val="2B12B5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29"/>
  </w:num>
  <w:num w:numId="2">
    <w:abstractNumId w:val="61"/>
  </w:num>
  <w:num w:numId="3">
    <w:abstractNumId w:val="100"/>
  </w:num>
  <w:num w:numId="4">
    <w:abstractNumId w:val="80"/>
  </w:num>
  <w:num w:numId="5">
    <w:abstractNumId w:val="6"/>
  </w:num>
  <w:num w:numId="6">
    <w:abstractNumId w:val="96"/>
  </w:num>
  <w:num w:numId="7">
    <w:abstractNumId w:val="98"/>
  </w:num>
  <w:num w:numId="8">
    <w:abstractNumId w:val="65"/>
  </w:num>
  <w:num w:numId="9">
    <w:abstractNumId w:val="19"/>
  </w:num>
  <w:num w:numId="10">
    <w:abstractNumId w:val="25"/>
  </w:num>
  <w:num w:numId="11">
    <w:abstractNumId w:val="73"/>
  </w:num>
  <w:num w:numId="12">
    <w:abstractNumId w:val="26"/>
  </w:num>
  <w:num w:numId="13">
    <w:abstractNumId w:val="8"/>
  </w:num>
  <w:num w:numId="14">
    <w:abstractNumId w:val="117"/>
  </w:num>
  <w:num w:numId="15">
    <w:abstractNumId w:val="74"/>
  </w:num>
  <w:num w:numId="16">
    <w:abstractNumId w:val="0"/>
  </w:num>
  <w:num w:numId="17">
    <w:abstractNumId w:val="50"/>
  </w:num>
  <w:num w:numId="18">
    <w:abstractNumId w:val="55"/>
  </w:num>
  <w:num w:numId="19">
    <w:abstractNumId w:val="15"/>
  </w:num>
  <w:num w:numId="20">
    <w:abstractNumId w:val="126"/>
  </w:num>
  <w:num w:numId="21">
    <w:abstractNumId w:val="113"/>
  </w:num>
  <w:num w:numId="22">
    <w:abstractNumId w:val="70"/>
  </w:num>
  <w:num w:numId="23">
    <w:abstractNumId w:val="22"/>
  </w:num>
  <w:num w:numId="24">
    <w:abstractNumId w:val="48"/>
  </w:num>
  <w:num w:numId="25">
    <w:abstractNumId w:val="97"/>
  </w:num>
  <w:num w:numId="26">
    <w:abstractNumId w:val="9"/>
  </w:num>
  <w:num w:numId="27">
    <w:abstractNumId w:val="4"/>
  </w:num>
  <w:num w:numId="28">
    <w:abstractNumId w:val="119"/>
  </w:num>
  <w:num w:numId="29">
    <w:abstractNumId w:val="29"/>
  </w:num>
  <w:num w:numId="30">
    <w:abstractNumId w:val="53"/>
  </w:num>
  <w:num w:numId="31">
    <w:abstractNumId w:val="45"/>
  </w:num>
  <w:num w:numId="32">
    <w:abstractNumId w:val="125"/>
  </w:num>
  <w:num w:numId="33">
    <w:abstractNumId w:val="72"/>
  </w:num>
  <w:num w:numId="34">
    <w:abstractNumId w:val="24"/>
  </w:num>
  <w:num w:numId="35">
    <w:abstractNumId w:val="112"/>
  </w:num>
  <w:num w:numId="36">
    <w:abstractNumId w:val="39"/>
  </w:num>
  <w:num w:numId="37">
    <w:abstractNumId w:val="95"/>
  </w:num>
  <w:num w:numId="38">
    <w:abstractNumId w:val="94"/>
  </w:num>
  <w:num w:numId="39">
    <w:abstractNumId w:val="121"/>
  </w:num>
  <w:num w:numId="40">
    <w:abstractNumId w:val="18"/>
  </w:num>
  <w:num w:numId="41">
    <w:abstractNumId w:val="27"/>
  </w:num>
  <w:num w:numId="42">
    <w:abstractNumId w:val="32"/>
  </w:num>
  <w:num w:numId="43">
    <w:abstractNumId w:val="79"/>
  </w:num>
  <w:num w:numId="44">
    <w:abstractNumId w:val="47"/>
  </w:num>
  <w:num w:numId="45">
    <w:abstractNumId w:val="34"/>
  </w:num>
  <w:num w:numId="46">
    <w:abstractNumId w:val="83"/>
  </w:num>
  <w:num w:numId="47">
    <w:abstractNumId w:val="42"/>
  </w:num>
  <w:num w:numId="48">
    <w:abstractNumId w:val="105"/>
  </w:num>
  <w:num w:numId="49">
    <w:abstractNumId w:val="46"/>
  </w:num>
  <w:num w:numId="50">
    <w:abstractNumId w:val="23"/>
  </w:num>
  <w:num w:numId="51">
    <w:abstractNumId w:val="76"/>
  </w:num>
  <w:num w:numId="52">
    <w:abstractNumId w:val="75"/>
  </w:num>
  <w:num w:numId="53">
    <w:abstractNumId w:val="88"/>
  </w:num>
  <w:num w:numId="54">
    <w:abstractNumId w:val="58"/>
  </w:num>
  <w:num w:numId="55">
    <w:abstractNumId w:val="16"/>
  </w:num>
  <w:num w:numId="56">
    <w:abstractNumId w:val="14"/>
  </w:num>
  <w:num w:numId="57">
    <w:abstractNumId w:val="10"/>
  </w:num>
  <w:num w:numId="58">
    <w:abstractNumId w:val="30"/>
  </w:num>
  <w:num w:numId="59">
    <w:abstractNumId w:val="109"/>
  </w:num>
  <w:num w:numId="60">
    <w:abstractNumId w:val="41"/>
  </w:num>
  <w:num w:numId="61">
    <w:abstractNumId w:val="38"/>
  </w:num>
  <w:num w:numId="62">
    <w:abstractNumId w:val="103"/>
  </w:num>
  <w:num w:numId="63">
    <w:abstractNumId w:val="114"/>
  </w:num>
  <w:num w:numId="64">
    <w:abstractNumId w:val="63"/>
  </w:num>
  <w:num w:numId="65">
    <w:abstractNumId w:val="77"/>
  </w:num>
  <w:num w:numId="66">
    <w:abstractNumId w:val="90"/>
  </w:num>
  <w:num w:numId="67">
    <w:abstractNumId w:val="89"/>
  </w:num>
  <w:num w:numId="68">
    <w:abstractNumId w:val="81"/>
  </w:num>
  <w:num w:numId="69">
    <w:abstractNumId w:val="67"/>
  </w:num>
  <w:num w:numId="70">
    <w:abstractNumId w:val="49"/>
  </w:num>
  <w:num w:numId="71">
    <w:abstractNumId w:val="3"/>
  </w:num>
  <w:num w:numId="72">
    <w:abstractNumId w:val="60"/>
  </w:num>
  <w:num w:numId="73">
    <w:abstractNumId w:val="102"/>
  </w:num>
  <w:num w:numId="74">
    <w:abstractNumId w:val="82"/>
  </w:num>
  <w:num w:numId="75">
    <w:abstractNumId w:val="110"/>
  </w:num>
  <w:num w:numId="76">
    <w:abstractNumId w:val="13"/>
  </w:num>
  <w:num w:numId="77">
    <w:abstractNumId w:val="69"/>
  </w:num>
  <w:num w:numId="78">
    <w:abstractNumId w:val="54"/>
  </w:num>
  <w:num w:numId="79">
    <w:abstractNumId w:val="116"/>
  </w:num>
  <w:num w:numId="80">
    <w:abstractNumId w:val="122"/>
  </w:num>
  <w:num w:numId="81">
    <w:abstractNumId w:val="91"/>
  </w:num>
  <w:num w:numId="82">
    <w:abstractNumId w:val="5"/>
  </w:num>
  <w:num w:numId="83">
    <w:abstractNumId w:val="20"/>
  </w:num>
  <w:num w:numId="84">
    <w:abstractNumId w:val="31"/>
  </w:num>
  <w:num w:numId="85">
    <w:abstractNumId w:val="2"/>
  </w:num>
  <w:num w:numId="86">
    <w:abstractNumId w:val="108"/>
  </w:num>
  <w:num w:numId="87">
    <w:abstractNumId w:val="127"/>
  </w:num>
  <w:num w:numId="88">
    <w:abstractNumId w:val="128"/>
  </w:num>
  <w:num w:numId="89">
    <w:abstractNumId w:val="106"/>
  </w:num>
  <w:num w:numId="90">
    <w:abstractNumId w:val="43"/>
  </w:num>
  <w:num w:numId="91">
    <w:abstractNumId w:val="111"/>
  </w:num>
  <w:num w:numId="92">
    <w:abstractNumId w:val="123"/>
  </w:num>
  <w:num w:numId="93">
    <w:abstractNumId w:val="59"/>
  </w:num>
  <w:num w:numId="94">
    <w:abstractNumId w:val="64"/>
  </w:num>
  <w:num w:numId="95">
    <w:abstractNumId w:val="12"/>
  </w:num>
  <w:num w:numId="96">
    <w:abstractNumId w:val="28"/>
  </w:num>
  <w:num w:numId="97">
    <w:abstractNumId w:val="62"/>
  </w:num>
  <w:num w:numId="98">
    <w:abstractNumId w:val="57"/>
  </w:num>
  <w:num w:numId="99">
    <w:abstractNumId w:val="87"/>
  </w:num>
  <w:num w:numId="100">
    <w:abstractNumId w:val="84"/>
  </w:num>
  <w:num w:numId="101">
    <w:abstractNumId w:val="40"/>
  </w:num>
  <w:num w:numId="102">
    <w:abstractNumId w:val="99"/>
  </w:num>
  <w:num w:numId="103">
    <w:abstractNumId w:val="35"/>
  </w:num>
  <w:num w:numId="104">
    <w:abstractNumId w:val="115"/>
  </w:num>
  <w:num w:numId="105">
    <w:abstractNumId w:val="17"/>
  </w:num>
  <w:num w:numId="106">
    <w:abstractNumId w:val="118"/>
  </w:num>
  <w:num w:numId="107">
    <w:abstractNumId w:val="7"/>
  </w:num>
  <w:num w:numId="108">
    <w:abstractNumId w:val="56"/>
  </w:num>
  <w:num w:numId="109">
    <w:abstractNumId w:val="85"/>
  </w:num>
  <w:num w:numId="110">
    <w:abstractNumId w:val="36"/>
  </w:num>
  <w:num w:numId="111">
    <w:abstractNumId w:val="33"/>
  </w:num>
  <w:num w:numId="112">
    <w:abstractNumId w:val="124"/>
  </w:num>
  <w:num w:numId="113">
    <w:abstractNumId w:val="107"/>
  </w:num>
  <w:num w:numId="114">
    <w:abstractNumId w:val="71"/>
  </w:num>
  <w:num w:numId="115">
    <w:abstractNumId w:val="120"/>
  </w:num>
  <w:num w:numId="116">
    <w:abstractNumId w:val="66"/>
  </w:num>
  <w:num w:numId="117">
    <w:abstractNumId w:val="101"/>
  </w:num>
  <w:num w:numId="118">
    <w:abstractNumId w:val="86"/>
  </w:num>
  <w:num w:numId="119">
    <w:abstractNumId w:val="37"/>
  </w:num>
  <w:num w:numId="120">
    <w:abstractNumId w:val="1"/>
  </w:num>
  <w:num w:numId="121">
    <w:abstractNumId w:val="44"/>
  </w:num>
  <w:num w:numId="122">
    <w:abstractNumId w:val="51"/>
  </w:num>
  <w:num w:numId="123">
    <w:abstractNumId w:val="52"/>
  </w:num>
  <w:num w:numId="124">
    <w:abstractNumId w:val="93"/>
  </w:num>
  <w:num w:numId="125">
    <w:abstractNumId w:val="104"/>
  </w:num>
  <w:num w:numId="126">
    <w:abstractNumId w:val="78"/>
  </w:num>
  <w:num w:numId="127">
    <w:abstractNumId w:val="21"/>
  </w:num>
  <w:num w:numId="128">
    <w:abstractNumId w:val="68"/>
  </w:num>
  <w:num w:numId="129">
    <w:abstractNumId w:val="11"/>
  </w:num>
  <w:num w:numId="130">
    <w:abstractNumId w:val="9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HorizontalSpacing w:val="110"/>
  <w:displayHorizontalDrawingGridEvery w:val="2"/>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ru-RU" w:bidi="ar-SA" w:eastAsia="ru-RU"/>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c43"/>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c50"/>
    <w:basedOn w:val="style65"/>
    <w:next w:val="style4098"/>
  </w:style>
  <w:style w:type="paragraph" w:customStyle="1" w:styleId="style4099">
    <w:name w:val="c51"/>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c33"/>
    <w:basedOn w:val="style65"/>
    <w:next w:val="style4100"/>
  </w:style>
  <w:style w:type="character" w:customStyle="1" w:styleId="style4101">
    <w:name w:val="c11"/>
    <w:basedOn w:val="style65"/>
    <w:next w:val="style4101"/>
  </w:style>
  <w:style w:type="character" w:customStyle="1" w:styleId="style4102">
    <w:name w:val="c4"/>
    <w:basedOn w:val="style65"/>
    <w:next w:val="style4102"/>
  </w:style>
  <w:style w:type="character" w:customStyle="1" w:styleId="style4103">
    <w:name w:val="c8"/>
    <w:basedOn w:val="style65"/>
    <w:next w:val="style4103"/>
  </w:style>
  <w:style w:type="paragraph" w:customStyle="1" w:styleId="style4104">
    <w:name w:val="c22"/>
    <w:basedOn w:val="style0"/>
    <w:next w:val="style4104"/>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5">
    <w:name w:val="c31"/>
    <w:basedOn w:val="style65"/>
    <w:next w:val="style4105"/>
  </w:style>
  <w:style w:type="character" w:customStyle="1" w:styleId="style4106">
    <w:name w:val="c24"/>
    <w:basedOn w:val="style65"/>
    <w:next w:val="style4106"/>
  </w:style>
  <w:style w:type="paragraph" w:customStyle="1" w:styleId="style4107">
    <w:name w:val="c42"/>
    <w:basedOn w:val="style0"/>
    <w:next w:val="style410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08">
    <w:name w:val="c35"/>
    <w:basedOn w:val="style0"/>
    <w:next w:val="style410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09">
    <w:name w:val="c0"/>
    <w:basedOn w:val="style0"/>
    <w:next w:val="style410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10">
    <w:name w:val="c10"/>
    <w:basedOn w:val="style0"/>
    <w:next w:val="style4110"/>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1">
    <w:name w:val="c39"/>
    <w:basedOn w:val="style65"/>
    <w:next w:val="style4111"/>
  </w:style>
  <w:style w:type="paragraph" w:customStyle="1" w:styleId="style4112">
    <w:name w:val="c48"/>
    <w:basedOn w:val="style0"/>
    <w:next w:val="style411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13">
    <w:name w:val="c21"/>
    <w:basedOn w:val="style0"/>
    <w:next w:val="style411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14">
    <w:name w:val="c15"/>
    <w:basedOn w:val="style0"/>
    <w:next w:val="style411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15">
    <w:name w:val="c60"/>
    <w:basedOn w:val="style0"/>
    <w:next w:val="style4115"/>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6">
    <w:name w:val="c36"/>
    <w:basedOn w:val="style65"/>
    <w:next w:val="style4116"/>
  </w:style>
  <w:style w:type="character" w:customStyle="1" w:styleId="style4117">
    <w:name w:val="c85"/>
    <w:basedOn w:val="style65"/>
    <w:next w:val="style4117"/>
  </w:style>
  <w:style w:type="paragraph" w:customStyle="1" w:styleId="style4118">
    <w:name w:val="c1"/>
    <w:basedOn w:val="style0"/>
    <w:next w:val="style4118"/>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19">
    <w:name w:val="c32"/>
    <w:basedOn w:val="style0"/>
    <w:next w:val="style411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20">
    <w:name w:val="c86"/>
    <w:basedOn w:val="style65"/>
    <w:next w:val="style4120"/>
  </w:style>
  <w:style w:type="paragraph" w:customStyle="1" w:styleId="style4121">
    <w:name w:val="c41"/>
    <w:basedOn w:val="style0"/>
    <w:next w:val="style4121"/>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22">
    <w:name w:val="c44"/>
    <w:basedOn w:val="style65"/>
    <w:next w:val="style4122"/>
  </w:style>
  <w:style w:type="paragraph" w:customStyle="1" w:styleId="style4123">
    <w:name w:val="c55"/>
    <w:basedOn w:val="style0"/>
    <w:next w:val="style4123"/>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24">
    <w:name w:val="c12"/>
    <w:basedOn w:val="style65"/>
    <w:next w:val="style4124"/>
  </w:style>
  <w:style w:type="character" w:customStyle="1" w:styleId="style4125">
    <w:name w:val="c37"/>
    <w:basedOn w:val="style65"/>
    <w:next w:val="style4125"/>
  </w:style>
  <w:style w:type="paragraph" w:customStyle="1" w:styleId="style4126">
    <w:name w:val="c2"/>
    <w:basedOn w:val="style0"/>
    <w:next w:val="style4126"/>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27">
    <w:name w:val="c23"/>
    <w:basedOn w:val="style0"/>
    <w:next w:val="style4127"/>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28">
    <w:name w:val="c26"/>
    <w:basedOn w:val="style65"/>
    <w:next w:val="style4128"/>
  </w:style>
  <w:style w:type="paragraph" w:customStyle="1" w:styleId="style4129">
    <w:name w:val="c27"/>
    <w:basedOn w:val="style0"/>
    <w:next w:val="style412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30">
    <w:name w:val="c16"/>
    <w:basedOn w:val="style0"/>
    <w:next w:val="style4130"/>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31">
    <w:name w:val="c84"/>
    <w:basedOn w:val="style0"/>
    <w:next w:val="style4131"/>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32">
    <w:name w:val="c28"/>
    <w:basedOn w:val="style0"/>
    <w:next w:val="style4132"/>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33">
    <w:name w:val="c72"/>
    <w:basedOn w:val="style0"/>
    <w:next w:val="style413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34">
    <w:name w:val="c30"/>
    <w:basedOn w:val="style0"/>
    <w:next w:val="style413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35">
    <w:name w:val="c13"/>
    <w:basedOn w:val="style0"/>
    <w:next w:val="style4135"/>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36">
    <w:name w:val="c70"/>
    <w:basedOn w:val="style0"/>
    <w:next w:val="style4136"/>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37">
    <w:name w:val="c5"/>
    <w:basedOn w:val="style65"/>
    <w:next w:val="style4137"/>
  </w:style>
  <w:style w:type="paragraph" w:customStyle="1" w:styleId="style4138">
    <w:name w:val="c6"/>
    <w:basedOn w:val="style0"/>
    <w:next w:val="style4138"/>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39">
    <w:name w:val="c17"/>
    <w:basedOn w:val="style65"/>
    <w:next w:val="style4139"/>
  </w:style>
  <w:style w:type="paragraph" w:customStyle="1" w:styleId="style4140">
    <w:name w:val="c25"/>
    <w:basedOn w:val="style0"/>
    <w:next w:val="style4140"/>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41">
    <w:name w:val="c52"/>
    <w:basedOn w:val="style65"/>
    <w:next w:val="style4141"/>
  </w:style>
  <w:style w:type="character" w:customStyle="1" w:styleId="style4142">
    <w:name w:val="c91"/>
    <w:basedOn w:val="style65"/>
    <w:next w:val="style4142"/>
  </w:style>
  <w:style w:type="character" w:customStyle="1" w:styleId="style4143">
    <w:name w:val="c3"/>
    <w:basedOn w:val="style65"/>
    <w:next w:val="style4143"/>
  </w:style>
  <w:style w:type="character" w:customStyle="1" w:styleId="style4144">
    <w:name w:val="c40"/>
    <w:basedOn w:val="style65"/>
    <w:next w:val="style4144"/>
  </w:style>
  <w:style w:type="character" w:customStyle="1" w:styleId="style4145">
    <w:name w:val="c90"/>
    <w:basedOn w:val="style65"/>
    <w:next w:val="style4145"/>
  </w:style>
  <w:style w:type="character" w:customStyle="1" w:styleId="style4146">
    <w:name w:val="c87"/>
    <w:basedOn w:val="style65"/>
    <w:next w:val="style4146"/>
  </w:style>
  <w:style w:type="character" w:customStyle="1" w:styleId="style4147">
    <w:name w:val="c29"/>
    <w:basedOn w:val="style65"/>
    <w:next w:val="style4147"/>
  </w:style>
  <w:style w:type="paragraph" w:customStyle="1" w:styleId="style4148">
    <w:name w:val="c20"/>
    <w:basedOn w:val="style0"/>
    <w:next w:val="style4148"/>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49">
    <w:name w:val="c7"/>
    <w:basedOn w:val="style65"/>
    <w:next w:val="style4149"/>
  </w:style>
  <w:style w:type="character" w:customStyle="1" w:styleId="style4150">
    <w:name w:val="c9"/>
    <w:basedOn w:val="style65"/>
    <w:next w:val="style4150"/>
  </w:style>
  <w:style w:type="character" w:customStyle="1" w:styleId="style4151">
    <w:name w:val="c18"/>
    <w:basedOn w:val="style65"/>
    <w:next w:val="style4151"/>
  </w:style>
  <w:style w:type="character" w:customStyle="1" w:styleId="style4152">
    <w:name w:val="c63"/>
    <w:basedOn w:val="style65"/>
    <w:next w:val="style4152"/>
  </w:style>
  <w:style w:type="character" w:customStyle="1" w:styleId="style4153">
    <w:name w:val="c19"/>
    <w:basedOn w:val="style65"/>
    <w:next w:val="style4153"/>
  </w:style>
  <w:style w:type="character" w:customStyle="1" w:styleId="style4154">
    <w:name w:val="c61"/>
    <w:basedOn w:val="style65"/>
    <w:next w:val="style4154"/>
  </w:style>
  <w:style w:type="character" w:customStyle="1" w:styleId="style4155">
    <w:name w:val="c57"/>
    <w:basedOn w:val="style65"/>
    <w:next w:val="style4155"/>
  </w:style>
  <w:style w:type="character" w:customStyle="1" w:styleId="style4156">
    <w:name w:val="c95"/>
    <w:basedOn w:val="style65"/>
    <w:next w:val="style4156"/>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800080"/>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Words>5458</Words>
  <Pages>87</Pages>
  <Characters>40056</Characters>
  <Application>WPS Office</Application>
  <DocSecurity>0</DocSecurity>
  <Paragraphs>1565</Paragraphs>
  <ScaleCrop>false</ScaleCrop>
  <LinksUpToDate>false</LinksUpToDate>
  <CharactersWithSpaces>45144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2022-03-13T14:27:00Z</dcterms:created>
  <dc:creator>acer</dc:creator>
  <lastModifiedBy>Redmi Note 8</lastModifiedBy>
  <dcterms:modified xsi:type="dcterms:W3CDTF">2022-03-14T15:17:52Z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dbd9d92fdd364b40b0ae7e6f343ee366</vt:lpwstr>
  </property>
</Properties>
</file>