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8A" w:rsidRPr="006635A7" w:rsidRDefault="000A0B8A">
      <w:pPr>
        <w:spacing w:after="0"/>
        <w:ind w:left="120"/>
        <w:rPr>
          <w:lang w:val="ru-RU"/>
        </w:rPr>
      </w:pPr>
      <w:bookmarkStart w:id="0" w:name="block-39836676"/>
    </w:p>
    <w:p w:rsidR="000A0B8A" w:rsidRPr="006635A7" w:rsidRDefault="00E0305B">
      <w:pPr>
        <w:rPr>
          <w:lang w:val="ru-RU"/>
        </w:rPr>
        <w:sectPr w:rsidR="000A0B8A" w:rsidRPr="006635A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74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A0B8A" w:rsidRPr="002D3815" w:rsidRDefault="006635A7" w:rsidP="006635A7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2" w:name="block-39836677"/>
      <w:bookmarkEnd w:id="0"/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0A0B8A" w:rsidRPr="002D3815" w:rsidRDefault="000A0B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музицирование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недирективным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В процессе конкретизации учебных целей их реализация осуществляется по следующим направлениям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музицированию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эмоционально-ценностной отзывчивости на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прекрасноев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жизни и в искусстве;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закономерностей музыкального искусства: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интонационнаяи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(тематическими линиями):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инвариантные: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вариативные: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модуль № 5 «Духовная музыка»;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b/>
          <w:color w:val="000000"/>
          <w:sz w:val="24"/>
          <w:szCs w:val="24"/>
          <w:lang w:val="ru-RU"/>
        </w:rPr>
        <w:t>Общее число часов</w:t>
      </w: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, рекомендованных для изучения музыки ‑ 135 часов: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в 1 классе – 33 часа (1 час в неделю),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во 2 классе – 34 часа (1 час в неделю),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в 4 классе – 34 часа (1 час в неделю).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A0B8A" w:rsidRPr="002D3815" w:rsidRDefault="006635A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2D3815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0A0B8A" w:rsidRPr="006635A7" w:rsidRDefault="000A0B8A">
      <w:pPr>
        <w:rPr>
          <w:lang w:val="ru-RU"/>
        </w:rPr>
        <w:sectPr w:rsidR="000A0B8A" w:rsidRPr="006635A7">
          <w:pgSz w:w="11906" w:h="16383"/>
          <w:pgMar w:top="1134" w:right="850" w:bottom="1134" w:left="1701" w:header="720" w:footer="720" w:gutter="0"/>
          <w:cols w:space="720"/>
        </w:sectPr>
      </w:pPr>
    </w:p>
    <w:p w:rsidR="000A0B8A" w:rsidRPr="006635A7" w:rsidRDefault="000A0B8A">
      <w:pPr>
        <w:rPr>
          <w:lang w:val="ru-RU"/>
        </w:rPr>
        <w:sectPr w:rsidR="000A0B8A" w:rsidRPr="006635A7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39836678"/>
      <w:bookmarkEnd w:id="2"/>
    </w:p>
    <w:p w:rsidR="000A0B8A" w:rsidRPr="006635A7" w:rsidRDefault="006635A7">
      <w:pPr>
        <w:spacing w:after="0" w:line="264" w:lineRule="auto"/>
        <w:ind w:left="120"/>
        <w:jc w:val="both"/>
        <w:rPr>
          <w:lang w:val="ru-RU"/>
        </w:rPr>
      </w:pPr>
      <w:bookmarkStart w:id="4" w:name="block-39836679"/>
      <w:bookmarkEnd w:id="3"/>
      <w:r w:rsidRPr="006635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left="12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6635A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635A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0A0B8A" w:rsidRPr="006635A7" w:rsidRDefault="000A0B8A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left="12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left="12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635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6635A7">
        <w:rPr>
          <w:rFonts w:ascii="Times New Roman" w:hAnsi="Times New Roman"/>
          <w:color w:val="000000"/>
          <w:sz w:val="28"/>
          <w:lang w:val="ru-RU"/>
        </w:rPr>
        <w:t>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6635A7">
        <w:rPr>
          <w:rFonts w:ascii="Times New Roman" w:hAnsi="Times New Roman"/>
          <w:color w:val="000000"/>
          <w:sz w:val="28"/>
          <w:lang w:val="ru-RU"/>
        </w:rPr>
        <w:t>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6635A7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6635A7">
        <w:rPr>
          <w:rFonts w:ascii="Times New Roman" w:hAnsi="Times New Roman"/>
          <w:color w:val="000000"/>
          <w:sz w:val="28"/>
          <w:lang w:val="ru-RU"/>
        </w:rPr>
        <w:t>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6635A7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6635A7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6635A7">
        <w:rPr>
          <w:rFonts w:ascii="Times New Roman" w:hAnsi="Times New Roman"/>
          <w:color w:val="000000"/>
          <w:sz w:val="28"/>
          <w:lang w:val="ru-RU"/>
        </w:rPr>
        <w:t>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6635A7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6635A7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6635A7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6635A7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6635A7">
        <w:rPr>
          <w:rFonts w:ascii="Times New Roman" w:hAnsi="Times New Roman"/>
          <w:color w:val="000000"/>
          <w:sz w:val="28"/>
          <w:lang w:val="ru-RU"/>
        </w:rPr>
        <w:t>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6635A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6635A7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6635A7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6635A7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6635A7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6635A7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6635A7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6635A7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6635A7">
        <w:rPr>
          <w:rFonts w:ascii="Times New Roman" w:hAnsi="Times New Roman"/>
          <w:color w:val="000000"/>
          <w:sz w:val="28"/>
          <w:lang w:val="ru-RU"/>
        </w:rPr>
        <w:t>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6635A7">
        <w:rPr>
          <w:rFonts w:ascii="Times New Roman" w:hAnsi="Times New Roman"/>
          <w:color w:val="000000"/>
          <w:sz w:val="28"/>
          <w:lang w:val="ru-RU"/>
        </w:rPr>
        <w:t>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0A0B8A" w:rsidRPr="006635A7" w:rsidRDefault="000A0B8A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left="120"/>
        <w:jc w:val="both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A0B8A" w:rsidRPr="006635A7" w:rsidRDefault="000A0B8A">
      <w:pPr>
        <w:spacing w:after="0" w:line="264" w:lineRule="auto"/>
        <w:ind w:left="120"/>
        <w:jc w:val="both"/>
        <w:rPr>
          <w:lang w:val="ru-RU"/>
        </w:rPr>
      </w:pPr>
    </w:p>
    <w:p w:rsidR="000A0B8A" w:rsidRPr="006635A7" w:rsidRDefault="006635A7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6635A7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6635A7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0A0B8A" w:rsidRPr="006635A7" w:rsidRDefault="006635A7">
      <w:pPr>
        <w:spacing w:after="0" w:line="264" w:lineRule="auto"/>
        <w:ind w:firstLine="600"/>
        <w:jc w:val="both"/>
        <w:rPr>
          <w:lang w:val="ru-RU"/>
        </w:rPr>
      </w:pPr>
      <w:r w:rsidRPr="006635A7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0A0B8A" w:rsidRPr="006635A7" w:rsidRDefault="000A0B8A">
      <w:pPr>
        <w:rPr>
          <w:lang w:val="ru-RU"/>
        </w:rPr>
        <w:sectPr w:rsidR="000A0B8A" w:rsidRPr="006635A7">
          <w:pgSz w:w="11906" w:h="16383"/>
          <w:pgMar w:top="1134" w:right="850" w:bottom="1134" w:left="1701" w:header="720" w:footer="720" w:gutter="0"/>
          <w:cols w:space="720"/>
        </w:sectPr>
      </w:pPr>
    </w:p>
    <w:p w:rsidR="000A0B8A" w:rsidRDefault="006635A7">
      <w:pPr>
        <w:spacing w:after="0"/>
        <w:ind w:left="120"/>
      </w:pPr>
      <w:bookmarkStart w:id="7" w:name="block-39836680"/>
      <w:bookmarkEnd w:id="4"/>
      <w:r w:rsidRPr="006635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A0B8A" w:rsidRDefault="006635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2"/>
        <w:gridCol w:w="4429"/>
        <w:gridCol w:w="2935"/>
        <w:gridCol w:w="4796"/>
      </w:tblGrid>
      <w:tr w:rsidR="000A0B8A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А.Пришельца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«Моя Россия» (муз. 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-чернозем», «У кота-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воркота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С.Прокофьев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татарская </w:t>
            </w: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И.С.Бах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«Шутка»,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В.Моцарт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 К.В. Глюка, «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</w:t>
            </w: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«Попутная песня»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И.Брамс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«Колыбельная»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 w:rsidRPr="00E0305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35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П.И.Чайковского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Э.Грига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муз. С. Прокофьева; П.И. Чайковский «Баба </w:t>
            </w: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Яга» из Детского альбома; Л. Моцарт «Менуэт»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А.Хачатуряна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 w:rsidRPr="00E0305B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35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spellEnd"/>
            <w:proofErr w:type="gram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А.Рыбников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</w:t>
            </w: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песнь»; Д.Б. </w:t>
            </w:r>
            <w:proofErr w:type="spell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</w:tbl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6635A7">
      <w:pPr>
        <w:spacing w:after="0"/>
        <w:ind w:left="120"/>
      </w:pPr>
      <w:bookmarkStart w:id="8" w:name="block-3983668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A0B8A" w:rsidRDefault="006635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0A0B8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</w:tbl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6635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0A0B8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Скрипка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виолончель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вдохновение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Оперетта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</w:tbl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6635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0A0B8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слушатель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Фортепиано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</w:tbl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6635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0A0B8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0B8A" w:rsidRDefault="000A0B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0B8A" w:rsidRDefault="000A0B8A"/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артисты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0A0B8A" w:rsidRPr="00E030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35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0A0B8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A0B8A" w:rsidRDefault="000A0B8A">
            <w:pPr>
              <w:spacing w:after="0"/>
              <w:ind w:left="135"/>
            </w:pPr>
          </w:p>
        </w:tc>
      </w:tr>
      <w:tr w:rsidR="000A0B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Pr="006635A7" w:rsidRDefault="006635A7">
            <w:pPr>
              <w:spacing w:after="0"/>
              <w:ind w:left="135"/>
              <w:rPr>
                <w:lang w:val="ru-RU"/>
              </w:rPr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 w:rsidRPr="006635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A0B8A" w:rsidRDefault="006635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0B8A" w:rsidRDefault="000A0B8A"/>
        </w:tc>
      </w:tr>
    </w:tbl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0A0B8A">
      <w:pPr>
        <w:sectPr w:rsidR="000A0B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8A" w:rsidRDefault="006635A7">
      <w:pPr>
        <w:spacing w:after="0"/>
        <w:ind w:left="120"/>
      </w:pPr>
      <w:bookmarkStart w:id="9" w:name="block-3983668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A0B8A" w:rsidRDefault="006635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A0B8A" w:rsidRDefault="000A0B8A">
      <w:pPr>
        <w:spacing w:after="0" w:line="480" w:lineRule="auto"/>
        <w:ind w:left="120"/>
      </w:pPr>
    </w:p>
    <w:p w:rsidR="000A0B8A" w:rsidRDefault="000A0B8A">
      <w:pPr>
        <w:spacing w:after="0" w:line="480" w:lineRule="auto"/>
        <w:ind w:left="120"/>
      </w:pPr>
    </w:p>
    <w:p w:rsidR="000A0B8A" w:rsidRDefault="000A0B8A">
      <w:pPr>
        <w:spacing w:after="0"/>
        <w:ind w:left="120"/>
      </w:pPr>
    </w:p>
    <w:p w:rsidR="000A0B8A" w:rsidRDefault="006635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A0B8A" w:rsidRDefault="000A0B8A">
      <w:pPr>
        <w:spacing w:after="0" w:line="480" w:lineRule="auto"/>
        <w:ind w:left="120"/>
      </w:pPr>
    </w:p>
    <w:p w:rsidR="000A0B8A" w:rsidRDefault="000A0B8A">
      <w:pPr>
        <w:spacing w:after="0"/>
        <w:ind w:left="120"/>
      </w:pPr>
    </w:p>
    <w:p w:rsidR="000A0B8A" w:rsidRPr="006635A7" w:rsidRDefault="006635A7">
      <w:pPr>
        <w:spacing w:after="0" w:line="480" w:lineRule="auto"/>
        <w:ind w:left="120"/>
        <w:rPr>
          <w:lang w:val="ru-RU"/>
        </w:rPr>
      </w:pPr>
      <w:r w:rsidRPr="006635A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A0B8A" w:rsidRPr="006635A7" w:rsidRDefault="000A0B8A">
      <w:pPr>
        <w:spacing w:after="0" w:line="480" w:lineRule="auto"/>
        <w:ind w:left="120"/>
        <w:rPr>
          <w:lang w:val="ru-RU"/>
        </w:rPr>
      </w:pPr>
    </w:p>
    <w:p w:rsidR="000A0B8A" w:rsidRPr="006635A7" w:rsidRDefault="000A0B8A">
      <w:pPr>
        <w:rPr>
          <w:lang w:val="ru-RU"/>
        </w:rPr>
        <w:sectPr w:rsidR="000A0B8A" w:rsidRPr="006635A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635A7" w:rsidRPr="006635A7" w:rsidRDefault="006635A7">
      <w:pPr>
        <w:rPr>
          <w:lang w:val="ru-RU"/>
        </w:rPr>
      </w:pPr>
    </w:p>
    <w:sectPr w:rsidR="006635A7" w:rsidRPr="006635A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A0B8A"/>
    <w:rsid w:val="000A0B8A"/>
    <w:rsid w:val="002D3815"/>
    <w:rsid w:val="006635A7"/>
    <w:rsid w:val="00DE268D"/>
    <w:rsid w:val="00E0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6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63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5e946aa" TargetMode="External"/><Relationship Id="rId13" Type="http://schemas.openxmlformats.org/officeDocument/2006/relationships/hyperlink" Target="https://m.edsoo.ru/f5e99484" TargetMode="External"/><Relationship Id="rId18" Type="http://schemas.openxmlformats.org/officeDocument/2006/relationships/hyperlink" Target="https://m.edsoo.ru/f5e93f5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5e95050" TargetMode="External"/><Relationship Id="rId7" Type="http://schemas.openxmlformats.org/officeDocument/2006/relationships/hyperlink" Target="https://m.edsoo.ru/f5e92d78" TargetMode="External"/><Relationship Id="rId12" Type="http://schemas.openxmlformats.org/officeDocument/2006/relationships/hyperlink" Target="https://m.edsoo.ru/f2a35116" TargetMode="External"/><Relationship Id="rId17" Type="http://schemas.openxmlformats.org/officeDocument/2006/relationships/hyperlink" Target="https://m.edsoo.ru/f5e9896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f5e99ad8" TargetMode="External"/><Relationship Id="rId20" Type="http://schemas.openxmlformats.org/officeDocument/2006/relationships/hyperlink" Target="https://m.edsoo.ru/f5e98d8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668a" TargetMode="External"/><Relationship Id="rId11" Type="http://schemas.openxmlformats.org/officeDocument/2006/relationships/hyperlink" Target="https://m.edsoo.ru/f5e986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f5e942c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f5e92bb6" TargetMode="External"/><Relationship Id="rId19" Type="http://schemas.openxmlformats.org/officeDocument/2006/relationships/hyperlink" Target="https://m.edsoo.ru/f5e96e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6b94" TargetMode="External"/><Relationship Id="rId14" Type="http://schemas.openxmlformats.org/officeDocument/2006/relationships/hyperlink" Target="https://m.edsoo.ru/f5e98bb0" TargetMode="External"/><Relationship Id="rId22" Type="http://schemas.openxmlformats.org/officeDocument/2006/relationships/hyperlink" Target="https://m.edsoo.ru/f5e9a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4558</Words>
  <Characters>25985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2024-09-04T13:03:00Z</cp:lastPrinted>
  <dcterms:created xsi:type="dcterms:W3CDTF">2024-09-03T13:03:00Z</dcterms:created>
  <dcterms:modified xsi:type="dcterms:W3CDTF">2024-11-16T05:44:00Z</dcterms:modified>
</cp:coreProperties>
</file>